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6" w:rsidRPr="00BF11DD" w:rsidRDefault="00C60D2C" w:rsidP="00136123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USTALANIE</w:t>
      </w:r>
      <w:r w:rsidR="00962C51">
        <w:rPr>
          <w:rFonts w:ascii="Arial Unicode MS" w:eastAsia="Arial Unicode MS" w:hAnsi="Arial Unicode MS" w:cs="Arial Unicode MS"/>
          <w:b/>
          <w:sz w:val="18"/>
          <w:szCs w:val="18"/>
        </w:rPr>
        <w:t xml:space="preserve"> I DOKUMENTOWANIE  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DOCHODU</w:t>
      </w:r>
      <w:r w:rsidR="00115251"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W RODZINIE</w:t>
      </w:r>
    </w:p>
    <w:p w:rsidR="00115251" w:rsidRPr="00BF11DD" w:rsidRDefault="000E2E6A" w:rsidP="00136123">
      <w:pPr>
        <w:spacing w:line="240" w:lineRule="auto"/>
        <w:rPr>
          <w:rFonts w:ascii="Arial Unicode MS" w:eastAsia="Arial Unicode MS" w:hAnsi="Arial Unicode MS" w:cs="Arial Unicode MS"/>
          <w:b/>
          <w:color w:val="00B050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color w:val="00B050"/>
          <w:sz w:val="18"/>
          <w:szCs w:val="18"/>
        </w:rPr>
        <w:t>Do ustalania dochodu w rodzinie przyjmuje się dochody w wysokościach netto.</w:t>
      </w:r>
    </w:p>
    <w:p w:rsidR="00631C2F" w:rsidRPr="00BF11DD" w:rsidRDefault="00D1065D" w:rsidP="00631C2F">
      <w:pPr>
        <w:spacing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Szczegółowe z</w:t>
      </w:r>
      <w:r w:rsidR="00115251"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asady ustalania i dokumentowania dochodu określa załącznik nr 7 Regulaminu ustalania wysokości, przyznawania i wypłacania świadczeń pomocy materialnej dla studentów </w:t>
      </w:r>
      <w:proofErr w:type="spellStart"/>
      <w:r w:rsidR="00115251" w:rsidRPr="00BF11DD">
        <w:rPr>
          <w:rFonts w:ascii="Arial Unicode MS" w:eastAsia="Arial Unicode MS" w:hAnsi="Arial Unicode MS" w:cs="Arial Unicode MS"/>
          <w:b/>
          <w:sz w:val="18"/>
          <w:szCs w:val="18"/>
        </w:rPr>
        <w:t>PWSIiP</w:t>
      </w:r>
      <w:proofErr w:type="spellEnd"/>
      <w:r w:rsidR="00115251"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w Łomży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</w:p>
    <w:p w:rsidR="00631C2F" w:rsidRPr="00BF11DD" w:rsidRDefault="00BD654F" w:rsidP="00631C2F">
      <w:pPr>
        <w:spacing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Maksymalna w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ysokość miesięcznego dochodu na osobę w rodzinie studenta, która 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będzie 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uprawnia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ć studenta </w:t>
      </w:r>
      <w:proofErr w:type="spellStart"/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PWSIiP</w:t>
      </w:r>
      <w:proofErr w:type="spellEnd"/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Łomży do otrzymania 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stypendium socjalne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go 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115251" w:rsidRP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w roku akad</w:t>
      </w:r>
      <w:r w:rsidRP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emickim </w:t>
      </w:r>
      <w:r w:rsidR="00A14A0D" w:rsidRP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2017/2018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BF11DD">
        <w:rPr>
          <w:rFonts w:ascii="Arial Unicode MS" w:eastAsia="Arial Unicode MS" w:hAnsi="Arial Unicode MS" w:cs="Arial Unicode MS"/>
          <w:sz w:val="18"/>
          <w:szCs w:val="18"/>
        </w:rPr>
        <w:t>wynosił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A14A0D" w:rsidRPr="00A14A0D">
        <w:rPr>
          <w:rStyle w:val="Pogrubienie"/>
          <w:rFonts w:ascii="Arial Unicode MS" w:eastAsia="Arial Unicode MS" w:hAnsi="Arial Unicode MS" w:cs="Arial Unicode MS"/>
          <w:sz w:val="18"/>
          <w:szCs w:val="18"/>
        </w:rPr>
        <w:t>1051,7</w:t>
      </w:r>
      <w:r w:rsidRPr="00A14A0D">
        <w:rPr>
          <w:rStyle w:val="Pogrubienie"/>
          <w:rFonts w:ascii="Arial Unicode MS" w:eastAsia="Arial Unicode MS" w:hAnsi="Arial Unicode MS" w:cs="Arial Unicode MS"/>
          <w:sz w:val="18"/>
          <w:szCs w:val="18"/>
        </w:rPr>
        <w:t>0 zł netto</w:t>
      </w:r>
      <w:r w:rsidRPr="00BF11DD">
        <w:rPr>
          <w:rStyle w:val="Pogrubienie"/>
          <w:rFonts w:ascii="Arial Unicode MS" w:eastAsia="Arial Unicode MS" w:hAnsi="Arial Unicode MS" w:cs="Arial Unicode MS"/>
          <w:b w:val="0"/>
          <w:sz w:val="18"/>
          <w:szCs w:val="18"/>
        </w:rPr>
        <w:t>.</w:t>
      </w:r>
    </w:p>
    <w:p w:rsidR="00136123" w:rsidRPr="00BF11DD" w:rsidRDefault="00E548A1" w:rsidP="00631C2F">
      <w:pPr>
        <w:spacing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Aby wyliczyć dochód przypadający na jednego czło</w:t>
      </w:r>
      <w:r w:rsidR="00E94F8F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nka w rodzinie należy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wypełnić arkusz obliczania dochodu </w:t>
      </w:r>
      <w:r w:rsidR="00E94F8F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w systemie stypendialnym or</w:t>
      </w:r>
      <w:r w:rsidR="00D055D2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az wykonać następujące działania</w:t>
      </w:r>
      <w:r w:rsidR="00E94F8F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:</w:t>
      </w:r>
    </w:p>
    <w:p w:rsidR="00136123" w:rsidRPr="00BF11DD" w:rsidRDefault="00BC4403" w:rsidP="0013612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1.</w:t>
      </w:r>
      <w:r w:rsidR="00E94F8F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U</w:t>
      </w:r>
      <w:r w:rsidR="00E548A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stalić skład rodziny oraz wpisać</w:t>
      </w:r>
      <w:r w:rsidR="00522796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 arkusza </w:t>
      </w:r>
      <w:r w:rsidR="00E548A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każdego członka rodziny będącego we wspólnym gospodarstwie domowym.</w:t>
      </w:r>
    </w:p>
    <w:p w:rsidR="00DC6A66" w:rsidRPr="00BF11DD" w:rsidRDefault="00BC4403" w:rsidP="0013612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2.</w:t>
      </w:r>
      <w:r w:rsidR="00D055D2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W</w:t>
      </w:r>
      <w:r w:rsidR="00522796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pisać w odpowiednie rubryki</w:t>
      </w:r>
      <w:r w:rsidR="00D055D2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osiągnięte przez </w:t>
      </w:r>
      <w:r w:rsidR="00BB73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poszczególnych </w:t>
      </w:r>
      <w:r w:rsidR="00D055D2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członków 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rodziny 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d</w:t>
      </w:r>
      <w:r w:rsidR="00D055D2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ochody</w:t>
      </w:r>
      <w:r w:rsidR="00CD1ADE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</w:t>
      </w:r>
      <w:r w:rsidR="00BB73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opodatkowane i nieopodatkowane</w:t>
      </w:r>
      <w:r w:rsidR="00CD1ADE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BB73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za 2016</w:t>
      </w:r>
      <w:r w:rsidR="00CD1ADE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r.</w:t>
      </w:r>
      <w:r w:rsidR="00CD1ADE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, </w:t>
      </w:r>
      <w:r w:rsidR="00522796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na podst</w:t>
      </w:r>
      <w:r w:rsidR="009A1DD8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awie zgromadz</w:t>
      </w:r>
      <w:r w:rsidR="00CD1ADE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onych dokumentów</w:t>
      </w:r>
      <w:r w:rsidR="00FD294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(zaświadczeń z US</w:t>
      </w:r>
      <w:r w:rsidR="00881FA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,ZUS, oświadczeń)</w:t>
      </w:r>
      <w:r w:rsidR="00CD1ADE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DC6A66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z uwzględnieniem ewentualnych późniejszych zmian w sytuacji materialnej, czyli tzw. "utraty dochodu" i "uzyskania dochodu". </w:t>
      </w:r>
      <w:r w:rsidR="00FB1147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Dochód zostanie </w:t>
      </w:r>
      <w:r w:rsidR="00EC2A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automatycznie wyliczony przez system</w:t>
      </w:r>
      <w:r w:rsidR="00FB1147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, dlatego też ważne jest, aby prawidłowo wypełnić arkusz.</w:t>
      </w:r>
    </w:p>
    <w:p w:rsidR="00A34F78" w:rsidRPr="00A34F78" w:rsidRDefault="00A34F78" w:rsidP="00A34F78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W </w:t>
      </w: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celu udokumentowania sytuacji materialnej rodziny student zobowiązana(y) jest dostarczyć następujące dokumenty:</w:t>
      </w:r>
    </w:p>
    <w:p w:rsidR="00A34F78" w:rsidRPr="00BF11DD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Zaświadczenia z właściwych Urzędów Skarbowych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 dochodach podlegających opodatkowaniu podatkiem dochodowym od osób fizycznych na zasadach ogólnych, dla </w:t>
      </w: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wszystkich pełnoletnich członków rodziny, w tym i studenta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, osiągniętych w roku </w:t>
      </w:r>
      <w:r w:rsid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>2016</w:t>
      </w:r>
      <w:r w:rsidR="00A17C12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(zaświadczenia należy złożyć nawet jeśli nie było dochodu).</w:t>
      </w:r>
    </w:p>
    <w:p w:rsidR="00A14A0D" w:rsidRDefault="00A34F78" w:rsidP="00FC41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przypadku prowadzenia działalności gospodarczej podlegającej opodatkowaniu w formi</w:t>
      </w:r>
      <w:r w:rsidR="00A14A0D" w:rsidRP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>e ryczałtu lub karty podatkowej</w:t>
      </w:r>
      <w:r w:rsidRP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: </w:t>
      </w:r>
      <w:r w:rsidRP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zaświadczenie</w:t>
      </w:r>
      <w:r w:rsidRP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A14A0D" w:rsidRP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z Urzędu Skarbowego zawierające informację </w:t>
      </w:r>
      <w:r w:rsidRP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o</w:t>
      </w:r>
      <w:r w:rsidR="00A14A0D" w:rsidRP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:</w:t>
      </w:r>
      <w:r w:rsidR="001F0996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</w:t>
      </w:r>
      <w:r w:rsidR="00A14A0D" w:rsidRP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formie opodatkowania, wysokości przychodu, stawce podatku oraz wysokości opłaconego podatku </w:t>
      </w:r>
      <w:r w:rsid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za 2016 r.</w:t>
      </w:r>
    </w:p>
    <w:p w:rsidR="00A34F78" w:rsidRPr="00A14A0D" w:rsidRDefault="00A34F78" w:rsidP="00FC41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A14A0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Zaświadczenia z Zakładu Ubezpieczeń Społecznych (ZUS), ewentualnie od pracodawców</w:t>
      </w:r>
      <w:r w:rsidRP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określające wysokość zapłaconych składek n</w:t>
      </w:r>
      <w:r w:rsidR="00A14A0D" w:rsidRP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>a ubezpieczenie zdrowotne w 2016</w:t>
      </w:r>
      <w:r w:rsidRP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r. wszystkich pełnoletnich członków rodziny, w tym i studenta (składki te  są odliczane od dochodu rodziny studenta).</w:t>
      </w:r>
      <w:r w:rsidR="009E7325" w:rsidRP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A14A0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W/w zaświadczenia nie są potrzebne w przypadku zerowego dochodu brutto, dochodu opodatkowanego zryczałtowanym podatkiem dochodowym, dochodu z gospodarstwa rolnego czy też innego dochodu niepodlegającego opodatkowaniu.</w:t>
      </w:r>
    </w:p>
    <w:p w:rsidR="00A34F78" w:rsidRPr="00A34F78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Zaświadczenie z właściwego Urzędu Gminy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przypadku, gdy Student lub wymieniona (wymienione) we wniosku osoba (osoby) w roku </w:t>
      </w:r>
      <w:r w:rsid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>2016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>posiada/posiadał gospodarstwo rolne – zaświadczenie o wielkości tego gospodarstwa w hektarac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h fizycznych i przeliczeniowych </w:t>
      </w:r>
      <w:r w:rsidR="009E7325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lub nakazy płatnicze</w:t>
      </w:r>
      <w:r w:rsid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(za 2016 r. i 2017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r.).</w:t>
      </w:r>
    </w:p>
    <w:p w:rsidR="00A34F78" w:rsidRPr="00BF11DD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Zaświadczenie(a) z właściwego Powiatowego Urzędu Pracy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przypadku, gdy Student lub członek jego rodziny jest zarejestrowany jako osoba bezrobotna – zaświadczenie  ma</w:t>
      </w:r>
      <w:r w:rsidR="00A14A0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określać od kiedy dana osoba 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jest zarejestrowana oraz, czy pobiera (pobierała) zasiłek dla bezrobotnych.</w:t>
      </w:r>
    </w:p>
    <w:p w:rsidR="009E7325" w:rsidRPr="00A34F78" w:rsidRDefault="009E7325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Oświadczenie o nieosiąganiu żadnych dochodów (załącznik nr 19),</w:t>
      </w:r>
      <w:r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 xml:space="preserve"> w przypadku osoby w rodzinie studenta, która pozostaje bez pracy, nie osiąga dochodów  i nie jest zarejestrowana w Urzędzie Pracy</w:t>
      </w:r>
      <w:r w:rsidR="00EC2ADB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.</w:t>
      </w: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</w:t>
      </w:r>
    </w:p>
    <w:p w:rsidR="00EC2ADB" w:rsidRPr="00BF11DD" w:rsidRDefault="00A34F78" w:rsidP="00EC2A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Dokumenty uwierzytelniające skład rodziny: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a) w przypadku, gdy w skład rodziny wchodzi rodzeństwo kopię aktu urodzenia (oryginał do wglądu) lub za</w:t>
      </w:r>
      <w:r w:rsidR="00EC2A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świadczenie o pobieraniu nauki,</w:t>
      </w:r>
    </w:p>
    <w:p w:rsidR="00EC2ADB" w:rsidRPr="00BF11DD" w:rsidRDefault="00A34F78" w:rsidP="00EC2ADB">
      <w:pPr>
        <w:spacing w:before="100" w:beforeAutospacing="1" w:after="100" w:afterAutospacing="1" w:line="240" w:lineRule="auto"/>
        <w:ind w:left="708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lastRenderedPageBreak/>
        <w:t>b) w przypadku, gdy w skład rodziny wchodzi rodzeństwo uczące się w wieku do 26 lat- aktualne zaświadczenia ze szkół i uczelni wyższych, potwierdzające fakt pobierania nauki,</w:t>
      </w:r>
    </w:p>
    <w:p w:rsidR="00A34F78" w:rsidRPr="00A34F78" w:rsidRDefault="00EC2ADB" w:rsidP="00EC2ADB">
      <w:pPr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c</w:t>
      </w: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)</w:t>
      </w:r>
      <w:r w:rsidR="00881FAB"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orze</w:t>
      </w:r>
      <w:r w:rsidR="00881FAB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c</w:t>
      </w:r>
      <w:r w:rsidR="00F57D95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z</w:t>
      </w:r>
      <w:r w:rsidR="00881FAB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enie o niepełnosprawności</w:t>
      </w:r>
      <w:r w:rsidR="00881FAB"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, </w:t>
      </w:r>
      <w:r w:rsidR="00881FAB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 xml:space="preserve">w przypadku </w:t>
      </w:r>
      <w:r w:rsidR="00BF11DD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 xml:space="preserve">gdy </w:t>
      </w:r>
      <w:r w:rsidR="00F57D95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w rodzinie wychowuje się dziecko niepełnosprawne</w:t>
      </w:r>
      <w:r w:rsidR="00A34F78"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d</w:t>
      </w:r>
      <w:r w:rsidR="00A34F78"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>) w przypadku, gdy oboje lub jedno z rodziców nie żyje – kopię odpisu aktu zgonu (oryginał do wglądu).</w:t>
      </w:r>
    </w:p>
    <w:p w:rsidR="00A34F78" w:rsidRPr="00BF11DD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Dokumenty dotyczące świadczeń alimentacyjnych.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przypadku gdy student lub członek rodziny studenta pobiera lub jest zobowiązany płacić alimenty należy przedłożyć odpowiednio: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a)  kopię odpisu prawomocnego wyroku sądu orzekającego separację lub rozwód (oryginał do wglądu),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b)  kopię odpisu wyroku zasądzającego alimenty (oryginał do wglądu),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c)  przekazy lub przelewy pieniężne dokumentujące faktyczną wysokość otrzymywanych lub przekazywanych innej rodzinie alimentów,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d)  zaświadczenie od komornika o całkowitej lub częściowej bezskuteczności egzekucji alimentów,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e)  zaświadczenie/a o pobranym świadczeniu alimentacyjnym otrzymywanym w roku podatkowym poprzedzającym rok akademicki, w którym składany jest wniosek o przyznanie pomocy materialnej.</w:t>
      </w:r>
    </w:p>
    <w:p w:rsidR="00F57D95" w:rsidRPr="00BF11DD" w:rsidRDefault="00EC2ADB" w:rsidP="00EC2ADB">
      <w:pPr>
        <w:widowControl w:val="0"/>
        <w:spacing w:before="1" w:after="0" w:line="240" w:lineRule="auto"/>
        <w:ind w:left="360" w:right="61" w:firstLine="348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f)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orzeczenie sądu o ustaleniu opiekuna prawnego dziecka,</w:t>
      </w:r>
    </w:p>
    <w:p w:rsidR="00F57D95" w:rsidRPr="00BF11DD" w:rsidRDefault="00EC2ADB" w:rsidP="00EC2ADB">
      <w:pPr>
        <w:widowControl w:val="0"/>
        <w:spacing w:before="1" w:after="0" w:line="240" w:lineRule="auto"/>
        <w:ind w:left="708" w:right="61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g)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pr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wom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4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rok</w:t>
      </w:r>
      <w:r w:rsidR="00F57D95" w:rsidRPr="00BF11DD">
        <w:rPr>
          <w:rFonts w:ascii="Arial Unicode MS" w:eastAsia="Arial Unicode MS" w:hAnsi="Arial Unicode MS" w:cs="Arial Unicode MS"/>
          <w:spacing w:val="1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s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du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rodzinn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stwie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4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ją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pr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sposob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u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b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info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ma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ję</w:t>
      </w:r>
      <w:r w:rsidR="00F57D95" w:rsidRPr="00BF11DD">
        <w:rPr>
          <w:rFonts w:ascii="Arial Unicode MS" w:eastAsia="Arial Unicode MS" w:hAnsi="Arial Unicode MS" w:cs="Arial Unicode MS"/>
          <w:spacing w:val="1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du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 to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 się post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ę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po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niu w sp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wie o pr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sposob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 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, w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dku </w:t>
      </w:r>
      <w:r w:rsidR="00F57D95" w:rsidRPr="00BF11DD">
        <w:rPr>
          <w:rFonts w:ascii="Arial Unicode MS" w:eastAsia="Arial Unicode MS" w:hAnsi="Arial Unicode MS" w:cs="Arial Unicode MS"/>
          <w:spacing w:val="7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so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b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 f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 op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kują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 s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ę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kiem, która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4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st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pi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ł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 pr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sposob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 t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 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;</w:t>
      </w:r>
    </w:p>
    <w:p w:rsidR="00F57D95" w:rsidRPr="00BF11DD" w:rsidRDefault="00EC2ADB" w:rsidP="00EC2ADB">
      <w:pPr>
        <w:widowControl w:val="0"/>
        <w:spacing w:before="24" w:after="0" w:line="240" w:lineRule="auto"/>
        <w:ind w:left="360" w:right="333" w:firstLine="348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h)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odpis 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up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ł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ktu ur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nia 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, w p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pacing w:val="4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p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dku 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ojci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jest ni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;</w:t>
      </w:r>
    </w:p>
    <w:p w:rsidR="00F57D95" w:rsidRPr="00BF11DD" w:rsidRDefault="00EC2ADB" w:rsidP="00EC2ADB">
      <w:pPr>
        <w:widowControl w:val="0"/>
        <w:spacing w:before="24" w:after="0" w:line="240" w:lineRule="auto"/>
        <w:ind w:left="360" w:right="333" w:firstLine="348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i)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odpis 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oku odd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ją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 powód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two o ust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lenie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świ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nia 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me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ta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7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o;</w:t>
      </w:r>
    </w:p>
    <w:p w:rsidR="00F57D95" w:rsidRPr="00BF11DD" w:rsidRDefault="00EC2ADB" w:rsidP="00EC2ADB">
      <w:pPr>
        <w:widowControl w:val="0"/>
        <w:spacing w:before="24" w:after="0" w:line="240" w:lineRule="auto"/>
        <w:ind w:left="708" w:right="333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j)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orz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du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obowi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ują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20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jedn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2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rodziców</w:t>
      </w:r>
      <w:r w:rsidR="00F57D95" w:rsidRPr="00BF11DD">
        <w:rPr>
          <w:rFonts w:ascii="Arial Unicode MS" w:eastAsia="Arial Unicode MS" w:hAnsi="Arial Unicode MS" w:cs="Arial Unicode MS"/>
          <w:spacing w:val="20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do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ponos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nia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-3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łkowi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h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kos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tów utr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7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m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nia 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F57D95" w:rsidRPr="00BF11DD" w:rsidRDefault="00EC2ADB" w:rsidP="00EC2ADB">
      <w:pPr>
        <w:widowControl w:val="0"/>
        <w:spacing w:before="24" w:after="0" w:line="240" w:lineRule="auto"/>
        <w:ind w:left="708" w:right="333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k) 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świ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 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koś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ponos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on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opła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po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b</w:t>
      </w:r>
      <w:r w:rsidR="00F57D95" w:rsidRPr="00BF11DD">
        <w:rPr>
          <w:rFonts w:ascii="Arial Unicode MS" w:eastAsia="Arial Unicode MS" w:hAnsi="Arial Unicode MS" w:cs="Arial Unicode MS"/>
          <w:spacing w:val="-7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łonka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rodzi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prz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b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ją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w ubie</w:t>
      </w:r>
      <w:r w:rsidR="00F57D95" w:rsidRPr="00BF11DD">
        <w:rPr>
          <w:rFonts w:ascii="Arial Unicode MS" w:eastAsia="Arial Unicode MS" w:hAnsi="Arial Unicode MS" w:cs="Arial Unicode MS"/>
          <w:spacing w:val="-3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ł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 roku 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l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nd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m, w ins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tucji 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wni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ją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łodobowe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u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7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m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nie,</w:t>
      </w:r>
    </w:p>
    <w:p w:rsidR="00F57D95" w:rsidRPr="00BF11DD" w:rsidRDefault="00EC2ADB" w:rsidP="00EC2ADB">
      <w:pPr>
        <w:widowControl w:val="0"/>
        <w:spacing w:after="0" w:line="240" w:lineRule="auto"/>
        <w:ind w:left="708" w:right="63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l)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informacja właściwego sądu lub właściwej instytucji o podjęciu przez osobę uprawnioną czynności związanych z wykonaniem tytułu wykonawczego za granicą  albo o niepodjęciu tych czynności, w szczególności w związku z brakiem podstawy prawnej do ich podjęcia lub brakiem możliwości wskazania przez osobę  uprawnioną miejsca zamieszkania dłużnika alimentacyjnego za granicą, jeżeli dłużnik zamieszkuje za granicą,</w:t>
      </w:r>
    </w:p>
    <w:p w:rsidR="00F57D95" w:rsidRPr="00A34F78" w:rsidRDefault="00F57D95" w:rsidP="00BF11DD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A34F78" w:rsidRPr="00A34F78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Dokumenty uwierzytelniające wniosek o przyznanie stypendium w zwiększonej wysokości: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 xml:space="preserve">a) oświadczenie 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o utrudnionym dojeździe do Uczelni (załącznik nr 18), 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>z uzasadnieniem co utrudnia/uniemożliwia codzienny dojazd do Uczelni,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b) zaświadczenie o zamieszkaniu w Domu Studenta lub innym obiekcie (np. dokument potwierdzający zameldowanie na pobyt czasowy, umowę najmu mieszkania)</w:t>
      </w:r>
      <w:r w:rsidR="00AF155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,</w:t>
      </w:r>
    </w:p>
    <w:p w:rsidR="00A17C12" w:rsidRPr="00BF11DD" w:rsidRDefault="00F57D95" w:rsidP="00A17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Dokumenty potwierdzające utratę lub uzyskanie </w:t>
      </w:r>
      <w:r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dochodu wraz z:</w:t>
      </w:r>
    </w:p>
    <w:p w:rsidR="00F57D95" w:rsidRPr="00BF11DD" w:rsidRDefault="00F57D95" w:rsidP="00F57D95">
      <w:pPr>
        <w:pStyle w:val="Akapitzlist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- Oświadczeniem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 utracie dochodu  (załącznik nr 16a),</w:t>
      </w:r>
    </w:p>
    <w:p w:rsidR="00F57D95" w:rsidRPr="00BF11DD" w:rsidRDefault="00F57D95" w:rsidP="00BF11DD">
      <w:pPr>
        <w:spacing w:before="100" w:beforeAutospacing="1" w:after="100" w:afterAutospacing="1" w:line="240" w:lineRule="auto"/>
        <w:ind w:firstLine="708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- Oświadczeniem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 uzyskaniu dochodu  (załącznik nr 17a),</w:t>
      </w:r>
    </w:p>
    <w:p w:rsidR="00A17C12" w:rsidRPr="00D646F5" w:rsidRDefault="00A17C12" w:rsidP="00A17C12">
      <w:pPr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D646F5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przypadku gdy członek rodziny osiąga dochody poza granicami Rzeczypospolitej Polskiej dokonuje się ich przeliczenia na podstawie średniego kursu walut ogłaszanego przez Prezesa NPB z ost</w:t>
      </w:r>
      <w:r w:rsidR="001F0996">
        <w:rPr>
          <w:rFonts w:ascii="Arial Unicode MS" w:eastAsia="Arial Unicode MS" w:hAnsi="Arial Unicode MS" w:cs="Arial Unicode MS"/>
          <w:sz w:val="18"/>
          <w:szCs w:val="18"/>
          <w:lang w:eastAsia="pl-PL"/>
        </w:rPr>
        <w:t>atniego dnia roboczego roku 2016</w:t>
      </w:r>
      <w:r w:rsidRPr="00D646F5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</w:p>
    <w:p w:rsidR="00D646F5" w:rsidRPr="00D646F5" w:rsidRDefault="00A17C12" w:rsidP="00D646F5">
      <w:pPr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D646F5">
        <w:rPr>
          <w:rFonts w:ascii="Arial Unicode MS" w:eastAsia="Arial Unicode MS" w:hAnsi="Arial Unicode MS" w:cs="Arial Unicode MS"/>
          <w:sz w:val="18"/>
          <w:szCs w:val="18"/>
          <w:lang w:eastAsia="pl-PL"/>
        </w:rPr>
        <w:lastRenderedPageBreak/>
        <w:t>W przypadku gdy członek rodziny uzyska poza granicami Rzeczypospolitej Polskiej do</w:t>
      </w:r>
      <w:r w:rsidR="001F0996">
        <w:rPr>
          <w:rFonts w:ascii="Arial Unicode MS" w:eastAsia="Arial Unicode MS" w:hAnsi="Arial Unicode MS" w:cs="Arial Unicode MS"/>
          <w:sz w:val="18"/>
          <w:szCs w:val="18"/>
          <w:lang w:eastAsia="pl-PL"/>
        </w:rPr>
        <w:t>chód, którego nie osiągał w 2016</w:t>
      </w:r>
      <w:r w:rsidRPr="00D646F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roku, przeliczenia dokonuje się na podstawie średniego kursu walut z ostatniego dnia roboczego, pełnego miesiąca,</w:t>
      </w:r>
      <w:r w:rsidR="00D646F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którym uzyskał dochód.</w:t>
      </w:r>
    </w:p>
    <w:p w:rsidR="00D646F5" w:rsidRPr="00D646F5" w:rsidRDefault="00631C2F" w:rsidP="00412EAB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Dochody takie jak np. zasiłek rodzinny czy świadczenie wychowawcze (potocznie nazywane "500+") - są</w:t>
      </w:r>
      <w:r w:rsid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to dochody, których </w:t>
      </w:r>
      <w:r w:rsidR="00412EAB" w:rsidRPr="00BF11DD">
        <w:rPr>
          <w:rFonts w:ascii="Arial Unicode MS" w:eastAsia="Arial Unicode MS" w:hAnsi="Arial Unicode MS" w:cs="Arial Unicode MS"/>
          <w:b/>
          <w:sz w:val="18"/>
          <w:szCs w:val="18"/>
        </w:rPr>
        <w:t>NIE uwzględnia się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przy obliczaniu dochodu na potrzeb</w:t>
      </w:r>
      <w:r w:rsidR="00D646F5">
        <w:rPr>
          <w:rFonts w:ascii="Arial Unicode MS" w:eastAsia="Arial Unicode MS" w:hAnsi="Arial Unicode MS" w:cs="Arial Unicode MS"/>
          <w:b/>
          <w:sz w:val="18"/>
          <w:szCs w:val="18"/>
        </w:rPr>
        <w:t xml:space="preserve">y wniosku o stypendium socjalne. Wszystkie rodzaje tych dochodów, wymienione są w  </w:t>
      </w:r>
      <w:r w:rsidR="00D646F5" w:rsidRPr="00D646F5">
        <w:rPr>
          <w:b/>
        </w:rPr>
        <w:t xml:space="preserve">§ </w:t>
      </w:r>
      <w:r w:rsidR="00D646F5" w:rsidRPr="00D646F5">
        <w:rPr>
          <w:rFonts w:ascii="Arial Unicode MS" w:eastAsia="Arial Unicode MS" w:hAnsi="Arial Unicode MS" w:cs="Arial Unicode MS"/>
          <w:b/>
          <w:sz w:val="18"/>
          <w:szCs w:val="18"/>
        </w:rPr>
        <w:t xml:space="preserve">17 </w:t>
      </w:r>
      <w:r w:rsidR="00D646F5">
        <w:rPr>
          <w:rFonts w:ascii="Arial Unicode MS" w:eastAsia="Arial Unicode MS" w:hAnsi="Arial Unicode MS" w:cs="Arial Unicode MS"/>
          <w:b/>
          <w:sz w:val="18"/>
          <w:szCs w:val="18"/>
        </w:rPr>
        <w:t>załącznika nr 7 w/w Regulaminu.</w:t>
      </w:r>
    </w:p>
    <w:sectPr w:rsidR="00D646F5" w:rsidRPr="00D646F5" w:rsidSect="00EC2ADB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2082"/>
    <w:multiLevelType w:val="hybridMultilevel"/>
    <w:tmpl w:val="C73E29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8D"/>
    <w:multiLevelType w:val="hybridMultilevel"/>
    <w:tmpl w:val="E14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F90"/>
    <w:multiLevelType w:val="hybridMultilevel"/>
    <w:tmpl w:val="8DD23CDE"/>
    <w:lvl w:ilvl="0" w:tplc="994A3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6390"/>
    <w:multiLevelType w:val="multilevel"/>
    <w:tmpl w:val="92CC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03CF3"/>
    <w:multiLevelType w:val="multilevel"/>
    <w:tmpl w:val="D148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81C24"/>
    <w:multiLevelType w:val="multilevel"/>
    <w:tmpl w:val="A02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32530"/>
    <w:multiLevelType w:val="hybridMultilevel"/>
    <w:tmpl w:val="86025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53788"/>
    <w:multiLevelType w:val="hybridMultilevel"/>
    <w:tmpl w:val="C974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4323"/>
    <w:multiLevelType w:val="multilevel"/>
    <w:tmpl w:val="919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87565"/>
    <w:multiLevelType w:val="hybridMultilevel"/>
    <w:tmpl w:val="0AEC49FE"/>
    <w:lvl w:ilvl="0" w:tplc="78AC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51"/>
    <w:rsid w:val="000E2E6A"/>
    <w:rsid w:val="00107AA6"/>
    <w:rsid w:val="00115251"/>
    <w:rsid w:val="00124357"/>
    <w:rsid w:val="00136123"/>
    <w:rsid w:val="001579C1"/>
    <w:rsid w:val="001F0996"/>
    <w:rsid w:val="001F3C37"/>
    <w:rsid w:val="002078B6"/>
    <w:rsid w:val="002E37DA"/>
    <w:rsid w:val="00412EAB"/>
    <w:rsid w:val="00486007"/>
    <w:rsid w:val="004E73B8"/>
    <w:rsid w:val="00522796"/>
    <w:rsid w:val="00631C2F"/>
    <w:rsid w:val="006A3C8C"/>
    <w:rsid w:val="00751D31"/>
    <w:rsid w:val="0080716C"/>
    <w:rsid w:val="00881FAB"/>
    <w:rsid w:val="00962C51"/>
    <w:rsid w:val="00973ADE"/>
    <w:rsid w:val="009A1DD8"/>
    <w:rsid w:val="009E7325"/>
    <w:rsid w:val="009F37B1"/>
    <w:rsid w:val="00A14A0D"/>
    <w:rsid w:val="00A17C12"/>
    <w:rsid w:val="00A34F78"/>
    <w:rsid w:val="00AF1555"/>
    <w:rsid w:val="00BB73DB"/>
    <w:rsid w:val="00BC4403"/>
    <w:rsid w:val="00BD3EFD"/>
    <w:rsid w:val="00BD654F"/>
    <w:rsid w:val="00BF11DD"/>
    <w:rsid w:val="00C37B59"/>
    <w:rsid w:val="00C60D2C"/>
    <w:rsid w:val="00CD1ADE"/>
    <w:rsid w:val="00D055D2"/>
    <w:rsid w:val="00D1065D"/>
    <w:rsid w:val="00D31683"/>
    <w:rsid w:val="00D646F5"/>
    <w:rsid w:val="00D93053"/>
    <w:rsid w:val="00DC6A66"/>
    <w:rsid w:val="00E548A1"/>
    <w:rsid w:val="00E94F8F"/>
    <w:rsid w:val="00EA48D1"/>
    <w:rsid w:val="00EC2ADB"/>
    <w:rsid w:val="00EF1CF8"/>
    <w:rsid w:val="00F57D95"/>
    <w:rsid w:val="00F81906"/>
    <w:rsid w:val="00FB1147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A9B6-3D2A-4AA0-9DD5-51832BF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654F"/>
    <w:rPr>
      <w:b/>
      <w:bCs/>
    </w:rPr>
  </w:style>
  <w:style w:type="paragraph" w:styleId="Akapitzlist">
    <w:name w:val="List Paragraph"/>
    <w:basedOn w:val="Normalny"/>
    <w:uiPriority w:val="34"/>
    <w:qFormat/>
    <w:rsid w:val="00E9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Barbara Kurpiewska</cp:lastModifiedBy>
  <cp:revision>3</cp:revision>
  <dcterms:created xsi:type="dcterms:W3CDTF">2017-10-03T08:27:00Z</dcterms:created>
  <dcterms:modified xsi:type="dcterms:W3CDTF">2017-10-03T08:27:00Z</dcterms:modified>
</cp:coreProperties>
</file>