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8" w:rsidRPr="00604818" w:rsidRDefault="00D9399C" w:rsidP="00604818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04818">
        <w:rPr>
          <w:rFonts w:ascii="Times New Roman" w:hAnsi="Times New Roman" w:cs="Times New Roman"/>
          <w:b/>
          <w:sz w:val="16"/>
          <w:szCs w:val="16"/>
        </w:rPr>
        <w:t>Załącznik do zarządzenia</w:t>
      </w:r>
      <w:r w:rsidR="001D7EED" w:rsidRPr="0060481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bookmarkStart w:id="0" w:name="_GoBack"/>
      <w:bookmarkEnd w:id="0"/>
      <w:r w:rsidR="00604818" w:rsidRPr="0060481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Nr 15/2021 z dnia 27 sierpnia 2021 r.</w:t>
      </w:r>
    </w:p>
    <w:p w:rsidR="00604818" w:rsidRPr="00604818" w:rsidRDefault="00604818" w:rsidP="006048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4818">
        <w:rPr>
          <w:rFonts w:ascii="Times New Roman" w:eastAsia="Times New Roman" w:hAnsi="Times New Roman" w:cs="Times New Roman"/>
          <w:sz w:val="16"/>
          <w:szCs w:val="16"/>
          <w:lang w:eastAsia="pl-PL"/>
        </w:rPr>
        <w:t>Dyrektor Akademickiego Zespołu Szkół przy Państwowej Wyższej Szkole Informaty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ki </w:t>
      </w:r>
      <w:r w:rsidRPr="00604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Przedsiębiorczości  w Łomży w sprawie wprowadzenia do użytku szkolnego Procedury: Zasady </w:t>
      </w:r>
      <w:proofErr w:type="spellStart"/>
      <w:r w:rsidRPr="00604818">
        <w:rPr>
          <w:rFonts w:ascii="Times New Roman" w:eastAsia="Times New Roman" w:hAnsi="Times New Roman" w:cs="Times New Roman"/>
          <w:sz w:val="16"/>
          <w:szCs w:val="16"/>
          <w:lang w:eastAsia="pl-PL"/>
        </w:rPr>
        <w:t>sanitarno</w:t>
      </w:r>
      <w:proofErr w:type="spellEnd"/>
      <w:r w:rsidRPr="006048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epidemiologiczne obowiązujące w Liceum Mistrzostwa Sportowego w Łomży w związku z powrotem uczniów do nauki w formie stacjonarnej od 1 września 2021 r.</w:t>
      </w:r>
    </w:p>
    <w:p w:rsidR="00604818" w:rsidRPr="00604818" w:rsidRDefault="00604818" w:rsidP="0060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EED" w:rsidRPr="001D7EED" w:rsidRDefault="001D7EED" w:rsidP="006048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99C" w:rsidRPr="001D7EED" w:rsidRDefault="00D9399C" w:rsidP="001D7EE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9399C" w:rsidRDefault="00D9399C" w:rsidP="00D9399C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04818" w:rsidRPr="00693393" w:rsidRDefault="00604818" w:rsidP="00D9399C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9399C" w:rsidRPr="00604818" w:rsidRDefault="00FD0A90" w:rsidP="00D93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18">
        <w:rPr>
          <w:rFonts w:ascii="Times New Roman" w:hAnsi="Times New Roman" w:cs="Times New Roman"/>
          <w:b/>
          <w:sz w:val="36"/>
          <w:szCs w:val="36"/>
        </w:rPr>
        <w:t>Procedura:</w:t>
      </w:r>
    </w:p>
    <w:p w:rsidR="00D9399C" w:rsidRPr="00604818" w:rsidRDefault="00D9399C" w:rsidP="00D93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18">
        <w:rPr>
          <w:rFonts w:ascii="Times New Roman" w:hAnsi="Times New Roman" w:cs="Times New Roman"/>
          <w:b/>
          <w:sz w:val="36"/>
          <w:szCs w:val="36"/>
        </w:rPr>
        <w:t xml:space="preserve">Zasady sanitarno – epidemiologiczne obowiązujące </w:t>
      </w:r>
      <w:r w:rsidR="00604818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604818">
        <w:rPr>
          <w:rFonts w:ascii="Times New Roman" w:hAnsi="Times New Roman" w:cs="Times New Roman"/>
          <w:b/>
          <w:sz w:val="36"/>
          <w:szCs w:val="36"/>
        </w:rPr>
        <w:t>w Liceum Mistrzostwa Sportowego w Łomży, w związku                        z powrotem uczniów do nauki w formie stacjonarnej</w:t>
      </w:r>
      <w:r w:rsidR="00604818" w:rsidRPr="006048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4818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F30957">
        <w:rPr>
          <w:rFonts w:ascii="Times New Roman" w:hAnsi="Times New Roman" w:cs="Times New Roman"/>
          <w:b/>
          <w:sz w:val="36"/>
          <w:szCs w:val="36"/>
        </w:rPr>
        <w:t xml:space="preserve">od 1 września </w:t>
      </w:r>
      <w:r w:rsidR="00604818" w:rsidRPr="00604818">
        <w:rPr>
          <w:rFonts w:ascii="Times New Roman" w:hAnsi="Times New Roman" w:cs="Times New Roman"/>
          <w:b/>
          <w:sz w:val="36"/>
          <w:szCs w:val="36"/>
        </w:rPr>
        <w:t>2021 r.</w:t>
      </w:r>
    </w:p>
    <w:p w:rsidR="00604818" w:rsidRPr="00604818" w:rsidRDefault="00604818" w:rsidP="00D93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F51" w:rsidRDefault="001A1F51" w:rsidP="001A1F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Opracowane na podstawie</w:t>
      </w:r>
    </w:p>
    <w:p w:rsidR="001A1F51" w:rsidRDefault="001A1F51" w:rsidP="001A1F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1F51" w:rsidRPr="001A1F51" w:rsidRDefault="001A1F51" w:rsidP="001A1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Wytycznych </w:t>
      </w:r>
      <w:proofErr w:type="spellStart"/>
      <w:r w:rsidRPr="001A1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MEiN</w:t>
      </w:r>
      <w:proofErr w:type="spellEnd"/>
      <w:r w:rsidRPr="001A1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MZ i GIS dla szkół podstawowych i ponadpodstawowych obowiązujące od 1 września 2021 r.</w:t>
      </w:r>
    </w:p>
    <w:p w:rsidR="00D9399C" w:rsidRPr="00FD0A90" w:rsidRDefault="00D9399C" w:rsidP="00EC25E4">
      <w:pPr>
        <w:spacing w:after="0"/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</w:pPr>
    </w:p>
    <w:p w:rsidR="00FD0A90" w:rsidRPr="0053239B" w:rsidRDefault="00FD0A90" w:rsidP="00FD0A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239B"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Uczestnicy:</w:t>
      </w:r>
    </w:p>
    <w:p w:rsidR="00FD0A90" w:rsidRPr="0053239B" w:rsidRDefault="00FD0A90" w:rsidP="00FD0A9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Akademickiego Zespołu Szkół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PWSIiP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Łomży;</w:t>
      </w:r>
    </w:p>
    <w:p w:rsidR="00FD0A90" w:rsidRDefault="00FD0A90" w:rsidP="00FD0A9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239B">
        <w:rPr>
          <w:rFonts w:ascii="Times New Roman" w:hAnsi="Times New Roman" w:cs="Times New Roman"/>
          <w:sz w:val="24"/>
          <w:szCs w:val="24"/>
        </w:rPr>
        <w:t xml:space="preserve">pracownicy </w:t>
      </w:r>
      <w:r>
        <w:rPr>
          <w:rFonts w:ascii="Times New Roman" w:hAnsi="Times New Roman" w:cs="Times New Roman"/>
          <w:sz w:val="24"/>
          <w:szCs w:val="24"/>
        </w:rPr>
        <w:t xml:space="preserve">Akademickiego Zespołu Szkół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PWSIiP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Łomży, w tym nauczyciele realizujący zajęcia edukacyjne w Liceum Mistrzostwa Sportowego w Łomży;</w:t>
      </w:r>
    </w:p>
    <w:p w:rsidR="00FD0A90" w:rsidRPr="0053239B" w:rsidRDefault="00FD0A90" w:rsidP="00FD0A9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Liceum Mistrzostwa Sportowego w Łomży;</w:t>
      </w:r>
    </w:p>
    <w:p w:rsidR="00FD0A90" w:rsidRPr="0053239B" w:rsidRDefault="00FD0A90" w:rsidP="00FD0A9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44"/>
          <w:szCs w:val="44"/>
        </w:rPr>
      </w:pPr>
      <w:r w:rsidRPr="0053239B">
        <w:rPr>
          <w:rFonts w:ascii="Times New Roman" w:hAnsi="Times New Roman" w:cs="Times New Roman"/>
          <w:sz w:val="24"/>
          <w:szCs w:val="24"/>
        </w:rPr>
        <w:t>rodzice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A90" w:rsidRPr="0053239B" w:rsidRDefault="00FD0A90" w:rsidP="00FD0A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0" w:rsidRDefault="00FD0A90" w:rsidP="00FD0A90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12704">
        <w:rPr>
          <w:rFonts w:ascii="Times New Roman" w:hAnsi="Times New Roman" w:cs="Times New Roman"/>
          <w:b/>
          <w:u w:val="single"/>
        </w:rPr>
        <w:t>Zasady zapoznania z procedurą:</w:t>
      </w:r>
    </w:p>
    <w:p w:rsidR="001A1F51" w:rsidRPr="00412704" w:rsidRDefault="001A1F51" w:rsidP="00FD0A90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FD0A90" w:rsidRDefault="00FD0A90" w:rsidP="00FD0A90">
      <w:pPr>
        <w:pStyle w:val="punkty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</w:rPr>
      </w:pPr>
      <w:r w:rsidRPr="00C852D1">
        <w:rPr>
          <w:rFonts w:ascii="Times New Roman" w:hAnsi="Times New Roman" w:cs="Times New Roman"/>
        </w:rPr>
        <w:t>procedurę zamieszcza się na stronie internetowej szkoły</w:t>
      </w:r>
      <w:r>
        <w:rPr>
          <w:rFonts w:ascii="Times New Roman" w:hAnsi="Times New Roman" w:cs="Times New Roman"/>
        </w:rPr>
        <w:t xml:space="preserve">; </w:t>
      </w:r>
    </w:p>
    <w:p w:rsidR="00FD0A90" w:rsidRDefault="00FD0A90" w:rsidP="00FD0A90">
      <w:pPr>
        <w:pStyle w:val="punkty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nauczycielom </w:t>
      </w:r>
      <w:r w:rsidR="001A1F51">
        <w:rPr>
          <w:rFonts w:ascii="Times New Roman" w:hAnsi="Times New Roman" w:cs="Times New Roman"/>
        </w:rPr>
        <w:t xml:space="preserve">udostępnia się procedurę również w szkole, </w:t>
      </w:r>
      <w:r>
        <w:rPr>
          <w:rFonts w:ascii="Times New Roman" w:hAnsi="Times New Roman" w:cs="Times New Roman"/>
        </w:rPr>
        <w:t>nauczyciele  potwierdzają własnoręcznym podpisem fakt zapoznania się z procedurą, w dokumentacji szkoły;</w:t>
      </w:r>
    </w:p>
    <w:p w:rsidR="00FD0A90" w:rsidRDefault="00FD0A90" w:rsidP="00FD0A90">
      <w:pPr>
        <w:pStyle w:val="punkty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pracownikom administracji i obsługi przedstawia się procedurę na szkoleniu instruktażowym, co zostaje potwierdzone własnoręcznym podpisem w dokumentacji szkoły;</w:t>
      </w:r>
    </w:p>
    <w:p w:rsidR="00FD0A90" w:rsidRPr="00C852D1" w:rsidRDefault="00FD0A90" w:rsidP="00FD0A90">
      <w:pPr>
        <w:pStyle w:val="punkty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uczniów z procedurą zapoznają w</w:t>
      </w:r>
      <w:r w:rsidR="001A1F51">
        <w:rPr>
          <w:rFonts w:ascii="Times New Roman" w:hAnsi="Times New Roman" w:cs="Times New Roman"/>
        </w:rPr>
        <w:t>ychowawcy klas w dniu 01.09.2021</w:t>
      </w:r>
      <w:r>
        <w:rPr>
          <w:rFonts w:ascii="Times New Roman" w:hAnsi="Times New Roman" w:cs="Times New Roman"/>
        </w:rPr>
        <w:t xml:space="preserve">r. co zostaje potwierdzone zapisem w </w:t>
      </w:r>
      <w:r w:rsidR="001A1F51">
        <w:rPr>
          <w:rFonts w:ascii="Times New Roman" w:hAnsi="Times New Roman" w:cs="Times New Roman"/>
        </w:rPr>
        <w:t>e-dzienniku</w:t>
      </w:r>
      <w:r>
        <w:rPr>
          <w:rFonts w:ascii="Times New Roman" w:hAnsi="Times New Roman" w:cs="Times New Roman"/>
        </w:rPr>
        <w:t xml:space="preserve"> i potwierdzone przez uczniów w dokumentacji szkoły.</w:t>
      </w:r>
    </w:p>
    <w:p w:rsidR="00D9399C" w:rsidRDefault="00D9399C" w:rsidP="00EC25E4">
      <w:pPr>
        <w:spacing w:after="0"/>
        <w:rPr>
          <w:rFonts w:ascii="Times New Roman" w:hAnsi="Times New Roman" w:cs="Times New Roman"/>
          <w:b/>
          <w:i/>
          <w:color w:val="222A35" w:themeColor="text2" w:themeShade="80"/>
          <w:sz w:val="36"/>
          <w:szCs w:val="36"/>
        </w:rPr>
      </w:pPr>
    </w:p>
    <w:p w:rsidR="00604818" w:rsidRDefault="00604818" w:rsidP="00EC25E4">
      <w:pPr>
        <w:spacing w:after="0"/>
        <w:rPr>
          <w:rFonts w:ascii="Times New Roman" w:hAnsi="Times New Roman" w:cs="Times New Roman"/>
          <w:b/>
          <w:i/>
          <w:color w:val="222A35" w:themeColor="text2" w:themeShade="80"/>
          <w:sz w:val="36"/>
          <w:szCs w:val="36"/>
        </w:rPr>
      </w:pPr>
    </w:p>
    <w:p w:rsidR="00604818" w:rsidRDefault="00604818" w:rsidP="00EC25E4">
      <w:pPr>
        <w:spacing w:after="0"/>
        <w:rPr>
          <w:rFonts w:ascii="Times New Roman" w:hAnsi="Times New Roman" w:cs="Times New Roman"/>
          <w:b/>
          <w:i/>
          <w:color w:val="222A35" w:themeColor="text2" w:themeShade="80"/>
          <w:sz w:val="36"/>
          <w:szCs w:val="36"/>
        </w:rPr>
      </w:pPr>
    </w:p>
    <w:p w:rsidR="002822DA" w:rsidRPr="00514AAD" w:rsidRDefault="00514AAD" w:rsidP="00374C49">
      <w:pPr>
        <w:pStyle w:val="Nagwek1"/>
        <w:numPr>
          <w:ilvl w:val="0"/>
          <w:numId w:val="43"/>
        </w:numPr>
        <w:spacing w:before="120" w:after="0"/>
        <w:rPr>
          <w:rFonts w:ascii="Times New Roman" w:eastAsiaTheme="minorHAnsi" w:hAnsi="Times New Roman" w:cs="Times New Roman"/>
          <w:color w:val="auto"/>
          <w:sz w:val="24"/>
        </w:rPr>
      </w:pPr>
      <w:r w:rsidRPr="00514AAD">
        <w:rPr>
          <w:rFonts w:ascii="Times New Roman" w:eastAsiaTheme="minorHAnsi" w:hAnsi="Times New Roman" w:cs="Times New Roman"/>
          <w:color w:val="auto"/>
          <w:sz w:val="24"/>
        </w:rPr>
        <w:lastRenderedPageBreak/>
        <w:t>OGÓLNE ZASADY SANITARNO – EPIDEMIOLOGICZNE ORGANIZACJI ZAJĘĆ W SZKOLE</w:t>
      </w:r>
    </w:p>
    <w:p w:rsidR="00150161" w:rsidRPr="00693393" w:rsidRDefault="00150161" w:rsidP="0015016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3F2D99" w:rsidRPr="00693393" w:rsidTr="00B37624">
        <w:tc>
          <w:tcPr>
            <w:tcW w:w="0" w:type="auto"/>
          </w:tcPr>
          <w:p w:rsidR="003F2D99" w:rsidRPr="00514AAD" w:rsidRDefault="003F2D99" w:rsidP="003B2C22">
            <w:pPr>
              <w:spacing w:before="240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514AAD">
              <w:rPr>
                <w:rFonts w:ascii="Times New Roman" w:hAnsi="Times New Roman" w:cs="Times New Roman"/>
                <w:b/>
                <w:sz w:val="34"/>
                <w:szCs w:val="24"/>
              </w:rPr>
              <w:t>D</w:t>
            </w:r>
            <w:r w:rsidRPr="00514AAD">
              <w:rPr>
                <w:rFonts w:ascii="Times New Roman" w:hAnsi="Times New Roman" w:cs="Times New Roman"/>
                <w:b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693393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24"/>
              </w:rPr>
            </w:pP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RPr="00693393" w:rsidTr="00B37624">
        <w:tc>
          <w:tcPr>
            <w:tcW w:w="0" w:type="auto"/>
          </w:tcPr>
          <w:p w:rsidR="003F2D99" w:rsidRPr="00514AAD" w:rsidRDefault="003F2D99" w:rsidP="003B2C22">
            <w:pPr>
              <w:spacing w:before="240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514AAD">
              <w:rPr>
                <w:rFonts w:ascii="Times New Roman" w:hAnsi="Times New Roman" w:cs="Times New Roman"/>
                <w:b/>
                <w:sz w:val="34"/>
                <w:szCs w:val="24"/>
              </w:rPr>
              <w:t>D</w:t>
            </w:r>
            <w:r w:rsidRPr="00514AAD">
              <w:rPr>
                <w:rFonts w:ascii="Times New Roman" w:hAnsi="Times New Roman" w:cs="Times New Roman"/>
                <w:b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693393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24"/>
              </w:rPr>
            </w:pP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693393">
              <w:rPr>
                <w:rFonts w:ascii="Times New Roman" w:hAnsi="Times New Roman" w:cs="Times New Roman"/>
                <w:color w:val="222A35" w:themeColor="text2" w:themeShade="80"/>
              </w:rPr>
              <w:t xml:space="preserve"> </w:t>
            </w: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RPr="00693393" w:rsidTr="00B37624">
        <w:tc>
          <w:tcPr>
            <w:tcW w:w="0" w:type="auto"/>
          </w:tcPr>
          <w:p w:rsidR="003F2D99" w:rsidRPr="00514AAD" w:rsidRDefault="003F2D99" w:rsidP="003B2C22">
            <w:pPr>
              <w:spacing w:before="240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514AAD">
              <w:rPr>
                <w:rFonts w:ascii="Times New Roman" w:hAnsi="Times New Roman" w:cs="Times New Roman"/>
                <w:b/>
                <w:sz w:val="34"/>
              </w:rPr>
              <w:t>H</w:t>
            </w:r>
            <w:r w:rsidRPr="00514AAD">
              <w:rPr>
                <w:rFonts w:ascii="Times New Roman" w:hAnsi="Times New Roman" w:cs="Times New Roman"/>
                <w:b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693393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693393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693393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693393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RPr="00693393" w:rsidTr="00B37624">
        <w:tc>
          <w:tcPr>
            <w:tcW w:w="0" w:type="auto"/>
          </w:tcPr>
          <w:p w:rsidR="003F2D99" w:rsidRPr="00514AAD" w:rsidRDefault="003F2D99" w:rsidP="003B2C22">
            <w:pPr>
              <w:spacing w:before="240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514AAD">
              <w:rPr>
                <w:rFonts w:ascii="Times New Roman" w:hAnsi="Times New Roman" w:cs="Times New Roman"/>
                <w:b/>
                <w:sz w:val="34"/>
                <w:szCs w:val="24"/>
              </w:rPr>
              <w:t>M</w:t>
            </w:r>
            <w:r w:rsidRPr="00514AAD">
              <w:rPr>
                <w:rFonts w:ascii="Times New Roman" w:hAnsi="Times New Roman" w:cs="Times New Roman"/>
                <w:b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693393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RPr="00693393" w:rsidTr="00B37624">
        <w:tc>
          <w:tcPr>
            <w:tcW w:w="0" w:type="auto"/>
          </w:tcPr>
          <w:p w:rsidR="003F2D99" w:rsidRPr="00514AAD" w:rsidRDefault="003F2D99" w:rsidP="003B2C22">
            <w:pPr>
              <w:spacing w:before="240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514AAD">
              <w:rPr>
                <w:rFonts w:ascii="Times New Roman" w:hAnsi="Times New Roman" w:cs="Times New Roman"/>
                <w:b/>
                <w:sz w:val="34"/>
                <w:szCs w:val="24"/>
              </w:rPr>
              <w:t>W</w:t>
            </w:r>
            <w:r w:rsidRPr="00514AAD">
              <w:rPr>
                <w:rFonts w:ascii="Times New Roman" w:hAnsi="Times New Roman" w:cs="Times New Roman"/>
                <w:b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693393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32"/>
                <w:szCs w:val="24"/>
              </w:rPr>
            </w:pPr>
            <w:r w:rsidRPr="0069339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AC5117" w:rsidRPr="00693393" w:rsidRDefault="00822C38" w:rsidP="00D9399C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Do</w:t>
      </w:r>
      <w:r w:rsidRPr="00693393">
        <w:rPr>
          <w:rFonts w:ascii="Times New Roman" w:hAnsi="Times New Roman" w:cs="Times New Roman"/>
        </w:rPr>
        <w:t xml:space="preserve"> szkoły może uczęszczać uczeń</w:t>
      </w:r>
      <w:r w:rsidR="00E21F57" w:rsidRPr="00693393">
        <w:rPr>
          <w:rFonts w:ascii="Times New Roman" w:hAnsi="Times New Roman" w:cs="Times New Roman"/>
        </w:rPr>
        <w:t xml:space="preserve"> bez objawów </w:t>
      </w:r>
      <w:r w:rsidR="00F505CB" w:rsidRPr="00693393">
        <w:rPr>
          <w:rFonts w:ascii="Times New Roman" w:hAnsi="Times New Roman" w:cs="Times New Roman"/>
        </w:rPr>
        <w:t xml:space="preserve">infekcji lub choroby zakaźnej </w:t>
      </w:r>
      <w:r w:rsidR="0087631C" w:rsidRPr="00693393">
        <w:rPr>
          <w:rFonts w:ascii="Times New Roman" w:hAnsi="Times New Roman" w:cs="Times New Roman"/>
        </w:rPr>
        <w:t xml:space="preserve">oraz </w:t>
      </w:r>
      <w:r w:rsidR="003428BA" w:rsidRPr="00693393">
        <w:rPr>
          <w:rFonts w:ascii="Times New Roman" w:hAnsi="Times New Roman" w:cs="Times New Roman"/>
        </w:rPr>
        <w:t>gdy</w:t>
      </w:r>
      <w:r w:rsidR="00481E35" w:rsidRPr="00693393">
        <w:rPr>
          <w:rFonts w:ascii="Times New Roman" w:hAnsi="Times New Roman" w:cs="Times New Roman"/>
        </w:rPr>
        <w:t xml:space="preserve"> domownicy </w:t>
      </w:r>
      <w:r w:rsidR="00E21F57" w:rsidRPr="00693393">
        <w:rPr>
          <w:rFonts w:ascii="Times New Roman" w:hAnsi="Times New Roman" w:cs="Times New Roman"/>
        </w:rPr>
        <w:t>nie przebywa</w:t>
      </w:r>
      <w:r w:rsidR="00481E35" w:rsidRPr="00693393">
        <w:rPr>
          <w:rFonts w:ascii="Times New Roman" w:hAnsi="Times New Roman" w:cs="Times New Roman"/>
        </w:rPr>
        <w:t>ją</w:t>
      </w:r>
      <w:r w:rsidR="00E21F57" w:rsidRPr="00693393">
        <w:rPr>
          <w:rFonts w:ascii="Times New Roman" w:hAnsi="Times New Roman" w:cs="Times New Roman"/>
        </w:rPr>
        <w:t xml:space="preserve"> </w:t>
      </w:r>
      <w:r w:rsidR="004C1973" w:rsidRPr="00693393">
        <w:rPr>
          <w:rFonts w:ascii="Times New Roman" w:hAnsi="Times New Roman" w:cs="Times New Roman"/>
        </w:rPr>
        <w:t xml:space="preserve">w </w:t>
      </w:r>
      <w:r w:rsidR="00E21F57" w:rsidRPr="00693393">
        <w:rPr>
          <w:rFonts w:ascii="Times New Roman" w:hAnsi="Times New Roman" w:cs="Times New Roman"/>
        </w:rPr>
        <w:t>izolacji</w:t>
      </w:r>
      <w:r w:rsidR="004B4752" w:rsidRPr="00693393">
        <w:rPr>
          <w:rFonts w:ascii="Times New Roman" w:hAnsi="Times New Roman" w:cs="Times New Roman"/>
        </w:rPr>
        <w:t xml:space="preserve"> </w:t>
      </w:r>
      <w:r w:rsidR="00BA0CBC" w:rsidRPr="00693393">
        <w:rPr>
          <w:rFonts w:ascii="Times New Roman" w:hAnsi="Times New Roman" w:cs="Times New Roman"/>
        </w:rPr>
        <w:t>w warunkach domowych</w:t>
      </w:r>
      <w:r w:rsidR="009707D3" w:rsidRPr="00693393">
        <w:rPr>
          <w:rFonts w:ascii="Times New Roman" w:hAnsi="Times New Roman" w:cs="Times New Roman"/>
        </w:rPr>
        <w:t>.</w:t>
      </w:r>
    </w:p>
    <w:p w:rsidR="00166FB9" w:rsidRPr="00693393" w:rsidRDefault="00166FB9" w:rsidP="00D9399C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 </w:t>
      </w:r>
      <w:r w:rsidR="00F505CB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="00F505CB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</w:t>
      </w:r>
      <w:r w:rsidR="009707D3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zasad bezpieczeństwa 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(rower, hulajnoga).</w:t>
      </w:r>
    </w:p>
    <w:p w:rsidR="00AC5117" w:rsidRPr="00693393" w:rsidRDefault="003E5648" w:rsidP="00D9399C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693393">
        <w:rPr>
          <w:rFonts w:ascii="Times New Roman" w:hAnsi="Times New Roman" w:cs="Times New Roman"/>
          <w:color w:val="000000"/>
          <w:lang w:bidi="pl-PL"/>
        </w:rPr>
        <w:t>y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693393">
        <w:rPr>
          <w:rFonts w:ascii="Times New Roman" w:hAnsi="Times New Roman" w:cs="Times New Roman"/>
          <w:color w:val="000000"/>
          <w:lang w:bidi="pl-PL"/>
        </w:rPr>
        <w:t>u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D9399C" w:rsidRPr="00693393">
        <w:rPr>
          <w:rFonts w:ascii="Times New Roman" w:hAnsi="Times New Roman" w:cs="Times New Roman"/>
          <w:color w:val="000000"/>
          <w:lang w:bidi="pl-PL"/>
        </w:rPr>
        <w:t xml:space="preserve">umieszcza się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informację o </w:t>
      </w:r>
      <w:r w:rsidRPr="00693393">
        <w:rPr>
          <w:rFonts w:ascii="Times New Roman" w:hAnsi="Times New Roman" w:cs="Times New Roman"/>
          <w:lang w:bidi="pl-PL"/>
        </w:rPr>
        <w:t xml:space="preserve">obowiązku </w:t>
      </w:r>
      <w:r w:rsidR="00D9399C" w:rsidRPr="00693393">
        <w:rPr>
          <w:rFonts w:ascii="Times New Roman" w:hAnsi="Times New Roman" w:cs="Times New Roman"/>
          <w:lang w:bidi="pl-PL"/>
        </w:rPr>
        <w:t xml:space="preserve"> d</w:t>
      </w:r>
      <w:r w:rsidRPr="00693393">
        <w:rPr>
          <w:rFonts w:ascii="Times New Roman" w:hAnsi="Times New Roman" w:cs="Times New Roman"/>
          <w:lang w:bidi="pl-PL"/>
        </w:rPr>
        <w:t>ezynfekowania rąk oraz instrukcję</w:t>
      </w:r>
      <w:r w:rsidR="00822C38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93393">
        <w:rPr>
          <w:rFonts w:ascii="Times New Roman" w:hAnsi="Times New Roman" w:cs="Times New Roman"/>
          <w:color w:val="000000"/>
          <w:lang w:bidi="pl-PL"/>
        </w:rPr>
        <w:t>użycia środka dezynfekującego. Wszystkim wchodzącym</w:t>
      </w:r>
      <w:r w:rsidR="00DF3615" w:rsidRPr="00693393">
        <w:rPr>
          <w:rFonts w:ascii="Times New Roman" w:hAnsi="Times New Roman" w:cs="Times New Roman"/>
          <w:color w:val="000000"/>
          <w:lang w:bidi="pl-PL"/>
        </w:rPr>
        <w:t xml:space="preserve"> do budynku </w:t>
      </w:r>
      <w:r w:rsidR="00D9399C" w:rsidRPr="00693393">
        <w:rPr>
          <w:rFonts w:ascii="Times New Roman" w:hAnsi="Times New Roman" w:cs="Times New Roman"/>
          <w:color w:val="000000"/>
          <w:lang w:bidi="pl-PL"/>
        </w:rPr>
        <w:t>umożliwia się</w:t>
      </w:r>
      <w:r w:rsidR="00DF3615" w:rsidRPr="00693393">
        <w:rPr>
          <w:rFonts w:ascii="Times New Roman" w:hAnsi="Times New Roman" w:cs="Times New Roman"/>
          <w:color w:val="000000"/>
          <w:lang w:bidi="pl-PL"/>
        </w:rPr>
        <w:t xml:space="preserve"> skorzystanie z płynu do </w:t>
      </w:r>
      <w:r w:rsidR="00DF40BE" w:rsidRPr="00693393">
        <w:rPr>
          <w:rFonts w:ascii="Times New Roman" w:hAnsi="Times New Roman" w:cs="Times New Roman"/>
          <w:color w:val="000000"/>
          <w:lang w:bidi="pl-PL"/>
        </w:rPr>
        <w:t xml:space="preserve">dezynfekcji </w:t>
      </w:r>
      <w:r w:rsidR="00DF3615" w:rsidRPr="00693393">
        <w:rPr>
          <w:rFonts w:ascii="Times New Roman" w:hAnsi="Times New Roman" w:cs="Times New Roman"/>
          <w:color w:val="000000"/>
          <w:lang w:bidi="pl-PL"/>
        </w:rPr>
        <w:t>rąk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051055" w:rsidRPr="00693393">
        <w:rPr>
          <w:rFonts w:ascii="Times New Roman" w:hAnsi="Times New Roman" w:cs="Times New Roman"/>
          <w:color w:val="000000"/>
          <w:lang w:bidi="pl-PL"/>
        </w:rPr>
        <w:t>Należy zapewnić regularne napełnianie dozowników.</w:t>
      </w:r>
    </w:p>
    <w:p w:rsidR="00AC5117" w:rsidRPr="00693393" w:rsidRDefault="00E50359" w:rsidP="00D9399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A1F51">
        <w:rPr>
          <w:rFonts w:ascii="Times New Roman" w:hAnsi="Times New Roman" w:cs="Times New Roman"/>
          <w:b/>
        </w:rPr>
        <w:t>Rekomenduje się stosowanie maseczek w przestrzeni wspólnej</w:t>
      </w:r>
      <w:r w:rsidR="00D9399C" w:rsidRPr="00693393">
        <w:rPr>
          <w:rFonts w:ascii="Times New Roman" w:hAnsi="Times New Roman" w:cs="Times New Roman"/>
        </w:rPr>
        <w:t xml:space="preserve"> ( pomieszczenia biurowe, korytarze, toalety, szatnie)</w:t>
      </w:r>
      <w:r w:rsidRPr="00693393">
        <w:rPr>
          <w:rFonts w:ascii="Times New Roman" w:hAnsi="Times New Roman" w:cs="Times New Roman"/>
        </w:rPr>
        <w:t xml:space="preserve"> przez uczniów </w:t>
      </w:r>
      <w:r w:rsidR="00D9399C" w:rsidRPr="00693393">
        <w:rPr>
          <w:rFonts w:ascii="Times New Roman" w:hAnsi="Times New Roman" w:cs="Times New Roman"/>
        </w:rPr>
        <w:t>i pracowników szkoły.</w:t>
      </w:r>
    </w:p>
    <w:p w:rsidR="00F11D05" w:rsidRDefault="006D1F31" w:rsidP="00D9399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 się</w:t>
      </w:r>
      <w:r w:rsidR="00D9399C" w:rsidRPr="00693393">
        <w:rPr>
          <w:rFonts w:ascii="Times New Roman" w:hAnsi="Times New Roman" w:cs="Times New Roman"/>
        </w:rPr>
        <w:t xml:space="preserve"> </w:t>
      </w:r>
      <w:r w:rsidR="00333C9B" w:rsidRPr="00693393">
        <w:rPr>
          <w:rFonts w:ascii="Times New Roman" w:hAnsi="Times New Roman" w:cs="Times New Roman"/>
        </w:rPr>
        <w:t xml:space="preserve"> przebywanie w szkole osób z zewnątrz do niezbędnego minimum</w:t>
      </w:r>
      <w:r w:rsidR="00F11D05" w:rsidRPr="00693393">
        <w:rPr>
          <w:rFonts w:ascii="Times New Roman" w:hAnsi="Times New Roman" w:cs="Times New Roman"/>
        </w:rPr>
        <w:t xml:space="preserve"> (tylko osoby bez objawów infekcji lub choroby zakaźnej). </w:t>
      </w:r>
      <w:r w:rsidR="00D9399C" w:rsidRPr="00693393">
        <w:rPr>
          <w:rFonts w:ascii="Times New Roman" w:hAnsi="Times New Roman" w:cs="Times New Roman"/>
        </w:rPr>
        <w:t xml:space="preserve">Osoby te zobowiązuje się </w:t>
      </w:r>
      <w:r w:rsidR="00F11D05" w:rsidRPr="00693393">
        <w:rPr>
          <w:rFonts w:ascii="Times New Roman" w:hAnsi="Times New Roman" w:cs="Times New Roman"/>
        </w:rPr>
        <w:t>do stosowania środków ochronnych (</w:t>
      </w:r>
      <w:r w:rsidR="00A45B8F" w:rsidRPr="00693393">
        <w:rPr>
          <w:rFonts w:ascii="Times New Roman" w:hAnsi="Times New Roman" w:cs="Times New Roman"/>
        </w:rPr>
        <w:t>maseczki</w:t>
      </w:r>
      <w:r w:rsidR="00333C9B" w:rsidRPr="00693393">
        <w:rPr>
          <w:rFonts w:ascii="Times New Roman" w:hAnsi="Times New Roman" w:cs="Times New Roman"/>
        </w:rPr>
        <w:t>, rękawiczki jednorazowe lub d</w:t>
      </w:r>
      <w:r w:rsidR="00F11D05" w:rsidRPr="00693393">
        <w:rPr>
          <w:rFonts w:ascii="Times New Roman" w:hAnsi="Times New Roman" w:cs="Times New Roman"/>
        </w:rPr>
        <w:t xml:space="preserve">ezynfekcja rąk), zachowania dystansu od innych osób min. 1,5 m oraz przebywania w wyznaczonych obszarach szkoły. </w:t>
      </w:r>
    </w:p>
    <w:p w:rsidR="00AC5117" w:rsidRPr="00693393" w:rsidRDefault="00E329CD" w:rsidP="00D9399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>Należy zapewnić sposoby szybkiej</w:t>
      </w:r>
      <w:r w:rsidR="00120FB6" w:rsidRPr="00693393">
        <w:rPr>
          <w:rFonts w:ascii="Times New Roman" w:hAnsi="Times New Roman" w:cs="Times New Roman"/>
        </w:rPr>
        <w:t>, skutecznej</w:t>
      </w:r>
      <w:r w:rsidRPr="00693393">
        <w:rPr>
          <w:rFonts w:ascii="Times New Roman" w:hAnsi="Times New Roman" w:cs="Times New Roman"/>
        </w:rPr>
        <w:t xml:space="preserve"> komunikacji z opiekunami ucznia. Rekomendowany jest kontakt z wykorzystaniem technik komunikacji na odległość.</w:t>
      </w:r>
    </w:p>
    <w:p w:rsidR="00AC5117" w:rsidRDefault="00D9399C" w:rsidP="00D9399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>Szkoła posiada termometr bezdotykowy</w:t>
      </w:r>
      <w:r w:rsidR="00E329CD" w:rsidRPr="00693393">
        <w:rPr>
          <w:rFonts w:ascii="Times New Roman" w:hAnsi="Times New Roman" w:cs="Times New Roman"/>
        </w:rPr>
        <w:t xml:space="preserve"> </w:t>
      </w:r>
      <w:r w:rsidRPr="00693393">
        <w:rPr>
          <w:rFonts w:ascii="Times New Roman" w:hAnsi="Times New Roman" w:cs="Times New Roman"/>
        </w:rPr>
        <w:t xml:space="preserve">i zapewnia  </w:t>
      </w:r>
      <w:r w:rsidR="00E329CD" w:rsidRPr="00693393">
        <w:rPr>
          <w:rFonts w:ascii="Times New Roman" w:hAnsi="Times New Roman" w:cs="Times New Roman"/>
        </w:rPr>
        <w:t>dezynfekowanie go po użyciu w danej grupie. W przypadku posiadania innych termometrów niż termometr bezdotykowy konieczna jest dezynfekcja po każdym użyciu</w:t>
      </w:r>
      <w:r w:rsidR="007C424E" w:rsidRPr="00693393">
        <w:rPr>
          <w:rFonts w:ascii="Times New Roman" w:hAnsi="Times New Roman" w:cs="Times New Roman"/>
        </w:rPr>
        <w:t>.</w:t>
      </w:r>
      <w:r w:rsidR="005D1685" w:rsidRPr="00693393">
        <w:rPr>
          <w:rFonts w:ascii="Times New Roman" w:hAnsi="Times New Roman" w:cs="Times New Roman"/>
        </w:rPr>
        <w:t xml:space="preserve"> </w:t>
      </w:r>
    </w:p>
    <w:p w:rsidR="00AC5117" w:rsidRPr="00693393" w:rsidRDefault="00E329CD" w:rsidP="00D9399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 xml:space="preserve">Jeżeli </w:t>
      </w:r>
      <w:r w:rsidR="00D52DF7" w:rsidRPr="00693393">
        <w:rPr>
          <w:rFonts w:ascii="Times New Roman" w:hAnsi="Times New Roman" w:cs="Times New Roman"/>
        </w:rPr>
        <w:t xml:space="preserve">pracownik szkoły zaobserwuje u ucznia </w:t>
      </w:r>
      <w:r w:rsidRPr="00693393">
        <w:rPr>
          <w:rFonts w:ascii="Times New Roman" w:hAnsi="Times New Roman" w:cs="Times New Roman"/>
        </w:rPr>
        <w:t xml:space="preserve">objawy </w:t>
      </w:r>
      <w:r w:rsidR="00D52DF7" w:rsidRPr="00693393">
        <w:rPr>
          <w:rFonts w:ascii="Times New Roman" w:hAnsi="Times New Roman" w:cs="Times New Roman"/>
        </w:rPr>
        <w:t xml:space="preserve">mogące wskazywać na </w:t>
      </w:r>
      <w:r w:rsidR="005D1685" w:rsidRPr="00693393">
        <w:rPr>
          <w:rFonts w:ascii="Times New Roman" w:hAnsi="Times New Roman" w:cs="Times New Roman"/>
        </w:rPr>
        <w:t>infekcję dróg oddechowych</w:t>
      </w:r>
      <w:r w:rsidR="00CF1D48" w:rsidRPr="00693393">
        <w:rPr>
          <w:rFonts w:ascii="Times New Roman" w:hAnsi="Times New Roman" w:cs="Times New Roman"/>
        </w:rPr>
        <w:t xml:space="preserve"> (w szczególności temperatura powyżej 38°C, kaszel, duszności) </w:t>
      </w:r>
      <w:r w:rsidRPr="00693393">
        <w:rPr>
          <w:rFonts w:ascii="Times New Roman" w:hAnsi="Times New Roman" w:cs="Times New Roman"/>
        </w:rPr>
        <w:t xml:space="preserve">należy odizolować </w:t>
      </w:r>
      <w:r w:rsidR="00D52DF7" w:rsidRPr="00693393">
        <w:rPr>
          <w:rFonts w:ascii="Times New Roman" w:hAnsi="Times New Roman" w:cs="Times New Roman"/>
        </w:rPr>
        <w:t>ucznia</w:t>
      </w:r>
      <w:r w:rsidRPr="00693393">
        <w:rPr>
          <w:rFonts w:ascii="Times New Roman" w:hAnsi="Times New Roman" w:cs="Times New Roman"/>
        </w:rPr>
        <w:t xml:space="preserve"> w odrębnym pomieszczeniu lub wyznaczonym miejscu</w:t>
      </w:r>
      <w:r w:rsidR="00481E35" w:rsidRPr="00693393">
        <w:rPr>
          <w:rFonts w:ascii="Times New Roman" w:hAnsi="Times New Roman" w:cs="Times New Roman"/>
        </w:rPr>
        <w:t>,</w:t>
      </w:r>
      <w:r w:rsidRPr="00693393">
        <w:rPr>
          <w:rFonts w:ascii="Times New Roman" w:hAnsi="Times New Roman" w:cs="Times New Roman"/>
        </w:rPr>
        <w:t xml:space="preserve"> zapewni</w:t>
      </w:r>
      <w:r w:rsidR="00481E35" w:rsidRPr="00693393">
        <w:rPr>
          <w:rFonts w:ascii="Times New Roman" w:hAnsi="Times New Roman" w:cs="Times New Roman"/>
        </w:rPr>
        <w:t xml:space="preserve">ając </w:t>
      </w:r>
      <w:r w:rsidRPr="00693393">
        <w:rPr>
          <w:rFonts w:ascii="Times New Roman" w:hAnsi="Times New Roman" w:cs="Times New Roman"/>
        </w:rPr>
        <w:t xml:space="preserve">min. </w:t>
      </w:r>
      <w:r w:rsidR="005D1685" w:rsidRPr="00693393">
        <w:rPr>
          <w:rFonts w:ascii="Times New Roman" w:hAnsi="Times New Roman" w:cs="Times New Roman"/>
        </w:rPr>
        <w:t>2</w:t>
      </w:r>
      <w:r w:rsidR="00D52DF7" w:rsidRPr="00693393">
        <w:rPr>
          <w:rFonts w:ascii="Times New Roman" w:hAnsi="Times New Roman" w:cs="Times New Roman"/>
        </w:rPr>
        <w:t xml:space="preserve"> m odległości od innych osób, i </w:t>
      </w:r>
      <w:r w:rsidRPr="00693393">
        <w:rPr>
          <w:rFonts w:ascii="Times New Roman" w:hAnsi="Times New Roman" w:cs="Times New Roman"/>
        </w:rPr>
        <w:t xml:space="preserve">niezwłocznie powiadomić rodziców/opiekunów </w:t>
      </w:r>
      <w:r w:rsidR="00481E35" w:rsidRPr="00693393">
        <w:rPr>
          <w:rFonts w:ascii="Times New Roman" w:hAnsi="Times New Roman" w:cs="Times New Roman"/>
        </w:rPr>
        <w:t xml:space="preserve">o konieczności </w:t>
      </w:r>
      <w:r w:rsidR="002D08CC" w:rsidRPr="00693393">
        <w:rPr>
          <w:rFonts w:ascii="Times New Roman" w:hAnsi="Times New Roman" w:cs="Times New Roman"/>
        </w:rPr>
        <w:t xml:space="preserve">pilnego </w:t>
      </w:r>
      <w:r w:rsidRPr="00693393">
        <w:rPr>
          <w:rFonts w:ascii="Times New Roman" w:hAnsi="Times New Roman" w:cs="Times New Roman"/>
        </w:rPr>
        <w:t>odebrania ucznia ze szkoły</w:t>
      </w:r>
      <w:r w:rsidR="00CF030D" w:rsidRPr="00693393">
        <w:rPr>
          <w:rFonts w:ascii="Times New Roman" w:hAnsi="Times New Roman" w:cs="Times New Roman"/>
        </w:rPr>
        <w:t xml:space="preserve"> (</w:t>
      </w:r>
      <w:r w:rsidR="00F90690" w:rsidRPr="00693393">
        <w:rPr>
          <w:rFonts w:ascii="Times New Roman" w:hAnsi="Times New Roman" w:cs="Times New Roman"/>
        </w:rPr>
        <w:t>r</w:t>
      </w:r>
      <w:r w:rsidR="00CF030D" w:rsidRPr="00693393">
        <w:rPr>
          <w:rFonts w:ascii="Times New Roman" w:hAnsi="Times New Roman" w:cs="Times New Roman"/>
        </w:rPr>
        <w:t>ekomendowany własny środek transportu)</w:t>
      </w:r>
      <w:r w:rsidRPr="00693393">
        <w:rPr>
          <w:rFonts w:ascii="Times New Roman" w:hAnsi="Times New Roman" w:cs="Times New Roman"/>
        </w:rPr>
        <w:t>.</w:t>
      </w:r>
    </w:p>
    <w:p w:rsidR="00E23E90" w:rsidRPr="00693393" w:rsidRDefault="007C073C" w:rsidP="007C073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lastRenderedPageBreak/>
        <w:t xml:space="preserve">Szkoła podejmuje działania na rzecz  takiej organizacji jej </w:t>
      </w:r>
      <w:r w:rsidR="005D1AF9" w:rsidRPr="00693393">
        <w:rPr>
          <w:rFonts w:ascii="Times New Roman" w:hAnsi="Times New Roman" w:cs="Times New Roman"/>
        </w:rPr>
        <w:t>pracy, która</w:t>
      </w:r>
      <w:r w:rsidR="00AF6254" w:rsidRPr="00693393">
        <w:rPr>
          <w:rFonts w:ascii="Times New Roman" w:hAnsi="Times New Roman" w:cs="Times New Roman"/>
        </w:rPr>
        <w:t xml:space="preserve"> umożliwi</w:t>
      </w:r>
      <w:r w:rsidR="00822C38" w:rsidRPr="00693393">
        <w:rPr>
          <w:rFonts w:ascii="Times New Roman" w:hAnsi="Times New Roman" w:cs="Times New Roman"/>
        </w:rPr>
        <w:t xml:space="preserve"> </w:t>
      </w:r>
      <w:r w:rsidR="00AF6254" w:rsidRPr="00693393">
        <w:rPr>
          <w:rFonts w:ascii="Times New Roman" w:hAnsi="Times New Roman" w:cs="Times New Roman"/>
        </w:rPr>
        <w:t>zachowanie dystansu między osobami przebywającymi na terenie szkoły</w:t>
      </w:r>
      <w:r w:rsidR="00D52DF7" w:rsidRPr="00693393">
        <w:rPr>
          <w:rFonts w:ascii="Times New Roman" w:hAnsi="Times New Roman" w:cs="Times New Roman"/>
        </w:rPr>
        <w:t>, szczególnie w miejscach wspólnych</w:t>
      </w:r>
      <w:r w:rsidR="00822C38" w:rsidRPr="00693393">
        <w:rPr>
          <w:rFonts w:ascii="Times New Roman" w:hAnsi="Times New Roman" w:cs="Times New Roman"/>
        </w:rPr>
        <w:t xml:space="preserve"> i ograniczy</w:t>
      </w:r>
      <w:r w:rsidR="00AF6254" w:rsidRPr="00693393">
        <w:rPr>
          <w:rFonts w:ascii="Times New Roman" w:hAnsi="Times New Roman" w:cs="Times New Roman"/>
        </w:rPr>
        <w:t xml:space="preserve"> </w:t>
      </w:r>
      <w:r w:rsidR="00D9624D" w:rsidRPr="00693393">
        <w:rPr>
          <w:rFonts w:ascii="Times New Roman" w:hAnsi="Times New Roman" w:cs="Times New Roman"/>
        </w:rPr>
        <w:t>gromadzenie się uczniów</w:t>
      </w:r>
      <w:r w:rsidR="00B744F4" w:rsidRPr="00693393">
        <w:rPr>
          <w:rFonts w:ascii="Times New Roman" w:hAnsi="Times New Roman" w:cs="Times New Roman"/>
        </w:rPr>
        <w:t xml:space="preserve"> na terenie szkoły</w:t>
      </w:r>
      <w:r w:rsidR="00CD3600" w:rsidRPr="00693393">
        <w:rPr>
          <w:rFonts w:ascii="Times New Roman" w:hAnsi="Times New Roman" w:cs="Times New Roman"/>
        </w:rPr>
        <w:t xml:space="preserve">. </w:t>
      </w:r>
      <w:r w:rsidR="00E23E90" w:rsidRPr="00693393">
        <w:rPr>
          <w:rFonts w:ascii="Times New Roman" w:hAnsi="Times New Roman" w:cs="Times New Roman"/>
        </w:rPr>
        <w:t>W miarę możliwości, s</w:t>
      </w:r>
      <w:r w:rsidR="00E25736" w:rsidRPr="00693393">
        <w:rPr>
          <w:rFonts w:ascii="Times New Roman" w:hAnsi="Times New Roman" w:cs="Times New Roman"/>
        </w:rPr>
        <w:t>ale</w:t>
      </w:r>
      <w:r w:rsidR="000A016F" w:rsidRPr="00693393">
        <w:rPr>
          <w:rFonts w:ascii="Times New Roman" w:hAnsi="Times New Roman" w:cs="Times New Roman"/>
        </w:rPr>
        <w:t xml:space="preserve"> i węzły sanitarne</w:t>
      </w:r>
      <w:r w:rsidR="00E25736" w:rsidRPr="00693393">
        <w:rPr>
          <w:rFonts w:ascii="Times New Roman" w:hAnsi="Times New Roman" w:cs="Times New Roman"/>
        </w:rPr>
        <w:t xml:space="preserve"> dla poszczególnych klas powinny </w:t>
      </w:r>
      <w:r w:rsidR="00E23E90" w:rsidRPr="00693393">
        <w:rPr>
          <w:rFonts w:ascii="Times New Roman" w:hAnsi="Times New Roman" w:cs="Times New Roman"/>
        </w:rPr>
        <w:t>być wyznaczone z zachowaniem przestrzeni umożliwiającej dystans społeczny.</w:t>
      </w:r>
    </w:p>
    <w:p w:rsidR="00B35B0E" w:rsidRPr="00693393" w:rsidRDefault="00E25736" w:rsidP="004B295F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  <w:b/>
        </w:rPr>
        <w:t xml:space="preserve">Obowiązuje ogólna zasada – </w:t>
      </w:r>
      <w:r w:rsidR="00907613" w:rsidRPr="00693393">
        <w:rPr>
          <w:rFonts w:ascii="Times New Roman" w:hAnsi="Times New Roman" w:cs="Times New Roman"/>
          <w:b/>
        </w:rPr>
        <w:t>każda grupa uczniów</w:t>
      </w:r>
      <w:r w:rsidR="00907613" w:rsidRPr="00693393">
        <w:rPr>
          <w:rFonts w:ascii="Times New Roman" w:hAnsi="Times New Roman" w:cs="Times New Roman"/>
        </w:rPr>
        <w:t xml:space="preserve"> (</w:t>
      </w:r>
      <w:r w:rsidRPr="00693393">
        <w:rPr>
          <w:rFonts w:ascii="Times New Roman" w:hAnsi="Times New Roman" w:cs="Times New Roman"/>
          <w:b/>
        </w:rPr>
        <w:t>klasa</w:t>
      </w:r>
      <w:r w:rsidR="00907613" w:rsidRPr="00693393">
        <w:rPr>
          <w:rFonts w:ascii="Times New Roman" w:hAnsi="Times New Roman" w:cs="Times New Roman"/>
          <w:b/>
        </w:rPr>
        <w:t>)</w:t>
      </w:r>
      <w:r w:rsidRPr="00693393">
        <w:rPr>
          <w:rFonts w:ascii="Times New Roman" w:hAnsi="Times New Roman" w:cs="Times New Roman"/>
          <w:b/>
        </w:rPr>
        <w:t xml:space="preserve"> w trakcie przebywania w szkole ma ograniczoną do minimum</w:t>
      </w:r>
      <w:r w:rsidR="00FE0006" w:rsidRPr="00693393">
        <w:rPr>
          <w:rFonts w:ascii="Times New Roman" w:hAnsi="Times New Roman" w:cs="Times New Roman"/>
          <w:b/>
        </w:rPr>
        <w:t xml:space="preserve"> możliwość</w:t>
      </w:r>
      <w:r w:rsidRPr="00693393">
        <w:rPr>
          <w:rFonts w:ascii="Times New Roman" w:hAnsi="Times New Roman" w:cs="Times New Roman"/>
          <w:b/>
        </w:rPr>
        <w:t xml:space="preserve"> kontaktowania się z pozostałymi klasami.</w:t>
      </w:r>
      <w:r w:rsidR="00B35B0E" w:rsidRPr="00693393">
        <w:rPr>
          <w:rFonts w:ascii="Times New Roman" w:hAnsi="Times New Roman" w:cs="Times New Roman"/>
          <w:b/>
        </w:rPr>
        <w:t xml:space="preserve"> Zaleca się, w zależności od warunków lokalowych szkoły, takie planowanie rozkładu zajęć, aby ograniczyć kontakt między klasami, zwłas</w:t>
      </w:r>
      <w:r w:rsidR="004B295F" w:rsidRPr="00693393">
        <w:rPr>
          <w:rFonts w:ascii="Times New Roman" w:hAnsi="Times New Roman" w:cs="Times New Roman"/>
          <w:b/>
        </w:rPr>
        <w:t>zcza w przestrzeniach wspólnych:</w:t>
      </w:r>
    </w:p>
    <w:p w:rsidR="001A1F51" w:rsidRPr="001A1F51" w:rsidRDefault="007C073C" w:rsidP="001A1F51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  <w:b/>
        </w:rPr>
        <w:t xml:space="preserve">- </w:t>
      </w:r>
      <w:r w:rsidR="001A1F51">
        <w:rPr>
          <w:rFonts w:ascii="Times New Roman" w:hAnsi="Times New Roman" w:cs="Times New Roman"/>
          <w:b/>
        </w:rPr>
        <w:t>uczniowie klasy II</w:t>
      </w:r>
      <w:r w:rsidR="004B295F" w:rsidRPr="00693393">
        <w:rPr>
          <w:rFonts w:ascii="Times New Roman" w:hAnsi="Times New Roman" w:cs="Times New Roman"/>
          <w:b/>
        </w:rPr>
        <w:t xml:space="preserve"> </w:t>
      </w:r>
      <w:r w:rsidR="004B295F" w:rsidRPr="001A1F51">
        <w:rPr>
          <w:rFonts w:ascii="Times New Roman" w:hAnsi="Times New Roman" w:cs="Times New Roman"/>
        </w:rPr>
        <w:t xml:space="preserve">wchodzą do szkoły wejściem </w:t>
      </w:r>
      <w:r w:rsidR="001A1F51" w:rsidRPr="001A1F51">
        <w:rPr>
          <w:rFonts w:ascii="Times New Roman" w:hAnsi="Times New Roman" w:cs="Times New Roman"/>
        </w:rPr>
        <w:t xml:space="preserve">od strony parkingu, </w:t>
      </w:r>
      <w:proofErr w:type="spellStart"/>
      <w:r w:rsidR="001A1F51" w:rsidRPr="001A1F51">
        <w:rPr>
          <w:rFonts w:ascii="Times New Roman" w:hAnsi="Times New Roman" w:cs="Times New Roman"/>
        </w:rPr>
        <w:t>t.j</w:t>
      </w:r>
      <w:proofErr w:type="spellEnd"/>
      <w:r w:rsidR="001A1F51" w:rsidRPr="001A1F51">
        <w:rPr>
          <w:rFonts w:ascii="Times New Roman" w:hAnsi="Times New Roman" w:cs="Times New Roman"/>
        </w:rPr>
        <w:t>. od strony Domu Studenta „ Rubikon”, korzystają z szafek szkolnych zlokalizowanych w szatni oraz toalet zlokalizowanych w obrębie niskiego parteru</w:t>
      </w:r>
      <w:r w:rsidR="00EA7B77">
        <w:rPr>
          <w:rFonts w:ascii="Times New Roman" w:hAnsi="Times New Roman" w:cs="Times New Roman"/>
        </w:rPr>
        <w:t>,</w:t>
      </w:r>
      <w:r w:rsidR="001A1F51">
        <w:rPr>
          <w:rFonts w:ascii="Times New Roman" w:hAnsi="Times New Roman" w:cs="Times New Roman"/>
        </w:rPr>
        <w:t xml:space="preserve"> a </w:t>
      </w:r>
      <w:r w:rsidR="00EA7B77">
        <w:rPr>
          <w:rFonts w:ascii="Times New Roman" w:hAnsi="Times New Roman" w:cs="Times New Roman"/>
        </w:rPr>
        <w:t xml:space="preserve">podczas zajęć sportowych  toalet zlokalizowanych </w:t>
      </w:r>
      <w:r w:rsidR="001A1F51">
        <w:rPr>
          <w:rFonts w:ascii="Times New Roman" w:hAnsi="Times New Roman" w:cs="Times New Roman"/>
        </w:rPr>
        <w:t>w sąsiedztwie sali gimnastyczne</w:t>
      </w:r>
      <w:r w:rsidR="00EA7B77">
        <w:rPr>
          <w:rFonts w:ascii="Times New Roman" w:hAnsi="Times New Roman" w:cs="Times New Roman"/>
        </w:rPr>
        <w:t>j;</w:t>
      </w:r>
    </w:p>
    <w:p w:rsidR="00EA7B77" w:rsidRPr="001A1F51" w:rsidRDefault="007C073C" w:rsidP="00EA7B7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  <w:b/>
        </w:rPr>
        <w:t>- uczniowie klasy II</w:t>
      </w:r>
      <w:r w:rsidR="001A1F51">
        <w:rPr>
          <w:rFonts w:ascii="Times New Roman" w:hAnsi="Times New Roman" w:cs="Times New Roman"/>
          <w:b/>
        </w:rPr>
        <w:t>I</w:t>
      </w:r>
      <w:r w:rsidRPr="00693393">
        <w:rPr>
          <w:rFonts w:ascii="Times New Roman" w:hAnsi="Times New Roman" w:cs="Times New Roman"/>
          <w:b/>
        </w:rPr>
        <w:t xml:space="preserve">A </w:t>
      </w:r>
      <w:r w:rsidR="001A1F51" w:rsidRPr="001A1F51">
        <w:rPr>
          <w:rFonts w:ascii="Times New Roman" w:hAnsi="Times New Roman" w:cs="Times New Roman"/>
        </w:rPr>
        <w:t>wchodzą do budynku szkoły wejściem głównym od strony ulicy Wiejskiej, korzystają z szafek szkolnych zlokalizowanych w  korytarzu w obrębie niskiego parteru, korzystają z toalet zlokalizowanych na part</w:t>
      </w:r>
      <w:r w:rsidR="00EA7B77">
        <w:rPr>
          <w:rFonts w:ascii="Times New Roman" w:hAnsi="Times New Roman" w:cs="Times New Roman"/>
        </w:rPr>
        <w:t>erze, a podczas zajęć sportowych  toalet zlokalizowanych w sąsiedztwie sali gimnastycznej;</w:t>
      </w:r>
    </w:p>
    <w:p w:rsidR="00EA7B77" w:rsidRPr="001A1F51" w:rsidRDefault="001A1F51" w:rsidP="00EA7B7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uczniowie klasy IIIC</w:t>
      </w:r>
      <w:r w:rsidRPr="001A1F51">
        <w:rPr>
          <w:rFonts w:ascii="Times New Roman" w:hAnsi="Times New Roman" w:cs="Times New Roman"/>
        </w:rPr>
        <w:t xml:space="preserve"> wchodzą do szkoły wejściem od strony parkingu, </w:t>
      </w:r>
      <w:proofErr w:type="spellStart"/>
      <w:r w:rsidRPr="001A1F51">
        <w:rPr>
          <w:rFonts w:ascii="Times New Roman" w:hAnsi="Times New Roman" w:cs="Times New Roman"/>
        </w:rPr>
        <w:t>t.j</w:t>
      </w:r>
      <w:proofErr w:type="spellEnd"/>
      <w:r w:rsidRPr="001A1F51">
        <w:rPr>
          <w:rFonts w:ascii="Times New Roman" w:hAnsi="Times New Roman" w:cs="Times New Roman"/>
        </w:rPr>
        <w:t>. od strony Domu Studenta „ Rubikon”,</w:t>
      </w:r>
      <w:r>
        <w:rPr>
          <w:rFonts w:ascii="Times New Roman" w:hAnsi="Times New Roman" w:cs="Times New Roman"/>
        </w:rPr>
        <w:t xml:space="preserve"> </w:t>
      </w:r>
      <w:r w:rsidRPr="001A1F51">
        <w:rPr>
          <w:rFonts w:ascii="Times New Roman" w:hAnsi="Times New Roman" w:cs="Times New Roman"/>
        </w:rPr>
        <w:t>korzystają z szafek szkolnych zlokalizowanych w  korytarzu w obrębie niskiego parteru, korzystają z toalet zlokalizowanych na parterze</w:t>
      </w:r>
      <w:r w:rsidR="00EA7B77">
        <w:rPr>
          <w:rFonts w:ascii="Times New Roman" w:hAnsi="Times New Roman" w:cs="Times New Roman"/>
        </w:rPr>
        <w:t>, a podczas zajęć sportowych  toalet zlokalizowanych w sąsiedztwie sali gimnastycznej.</w:t>
      </w:r>
    </w:p>
    <w:p w:rsidR="00AC5117" w:rsidRPr="00693393" w:rsidRDefault="00E23E90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 xml:space="preserve">W miarę możliwości, </w:t>
      </w:r>
      <w:r w:rsidR="00371A67" w:rsidRPr="00693393">
        <w:rPr>
          <w:rFonts w:ascii="Times New Roman" w:hAnsi="Times New Roman" w:cs="Times New Roman"/>
        </w:rPr>
        <w:t xml:space="preserve">będzie ustalany </w:t>
      </w:r>
      <w:r w:rsidR="00CD3600" w:rsidRPr="00693393">
        <w:rPr>
          <w:rFonts w:ascii="Times New Roman" w:hAnsi="Times New Roman" w:cs="Times New Roman"/>
        </w:rPr>
        <w:t xml:space="preserve"> indywidualny harmonogram/plan </w:t>
      </w:r>
      <w:r w:rsidR="00B845A4" w:rsidRPr="00693393">
        <w:rPr>
          <w:rFonts w:ascii="Times New Roman" w:hAnsi="Times New Roman" w:cs="Times New Roman"/>
        </w:rPr>
        <w:t xml:space="preserve">dnia (lub </w:t>
      </w:r>
      <w:r w:rsidR="00E25736" w:rsidRPr="00693393">
        <w:rPr>
          <w:rFonts w:ascii="Times New Roman" w:hAnsi="Times New Roman" w:cs="Times New Roman"/>
        </w:rPr>
        <w:t>tygodnia</w:t>
      </w:r>
      <w:r w:rsidR="00B845A4" w:rsidRPr="00693393">
        <w:rPr>
          <w:rFonts w:ascii="Times New Roman" w:hAnsi="Times New Roman" w:cs="Times New Roman"/>
        </w:rPr>
        <w:t>)</w:t>
      </w:r>
      <w:r w:rsidR="00CD3600" w:rsidRPr="00693393">
        <w:rPr>
          <w:rFonts w:ascii="Times New Roman" w:hAnsi="Times New Roman" w:cs="Times New Roman"/>
        </w:rPr>
        <w:t xml:space="preserve"> dla danej klasy, uwzgledniający</w:t>
      </w:r>
      <w:r w:rsidR="00E25736" w:rsidRPr="00693393">
        <w:rPr>
          <w:rFonts w:ascii="Times New Roman" w:hAnsi="Times New Roman" w:cs="Times New Roman"/>
        </w:rPr>
        <w:t>, m.in.</w:t>
      </w:r>
      <w:r w:rsidR="006F1DEB" w:rsidRPr="00693393">
        <w:rPr>
          <w:rFonts w:ascii="Times New Roman" w:hAnsi="Times New Roman" w:cs="Times New Roman"/>
        </w:rPr>
        <w:t>:</w:t>
      </w:r>
    </w:p>
    <w:p w:rsidR="00AC5117" w:rsidRPr="00EA7B77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 w:rsidRPr="00EA7B77">
        <w:rPr>
          <w:rFonts w:ascii="Times New Roman" w:hAnsi="Times New Roman" w:cs="Times New Roman"/>
        </w:rPr>
        <w:t>godziny przychodzenia i wychodzenia ze szkoły,</w:t>
      </w:r>
    </w:p>
    <w:p w:rsidR="00AC5117" w:rsidRPr="00EA7B77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 w:rsidRPr="00EA7B77">
        <w:rPr>
          <w:rFonts w:ascii="Times New Roman" w:hAnsi="Times New Roman" w:cs="Times New Roman"/>
        </w:rPr>
        <w:t>korzystanie</w:t>
      </w:r>
      <w:r w:rsidR="00AC5117" w:rsidRPr="00EA7B77">
        <w:rPr>
          <w:rFonts w:ascii="Times New Roman" w:hAnsi="Times New Roman" w:cs="Times New Roman"/>
        </w:rPr>
        <w:t xml:space="preserve"> z przerw (nie rzadziej niż co 45 min),</w:t>
      </w:r>
    </w:p>
    <w:p w:rsidR="00AC5117" w:rsidRPr="00EA7B77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 w:rsidRPr="00EA7B77">
        <w:rPr>
          <w:rFonts w:ascii="Times New Roman" w:hAnsi="Times New Roman" w:cs="Times New Roman"/>
        </w:rPr>
        <w:t>zajęcia</w:t>
      </w:r>
      <w:r w:rsidR="00AC5117" w:rsidRPr="00EA7B77">
        <w:rPr>
          <w:rFonts w:ascii="Times New Roman" w:hAnsi="Times New Roman" w:cs="Times New Roman"/>
        </w:rPr>
        <w:t xml:space="preserve"> na boisku</w:t>
      </w:r>
      <w:r w:rsidRPr="00EA7B77">
        <w:rPr>
          <w:rFonts w:ascii="Times New Roman" w:hAnsi="Times New Roman" w:cs="Times New Roman"/>
        </w:rPr>
        <w:t>.</w:t>
      </w:r>
    </w:p>
    <w:p w:rsidR="00075D99" w:rsidRDefault="00C1434D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 xml:space="preserve">W miarę możliwości, </w:t>
      </w:r>
      <w:r w:rsidR="00FE0006" w:rsidRPr="00693393">
        <w:rPr>
          <w:rFonts w:ascii="Times New Roman" w:hAnsi="Times New Roman" w:cs="Times New Roman"/>
        </w:rPr>
        <w:t>j</w:t>
      </w:r>
      <w:r w:rsidR="006F1DEB" w:rsidRPr="00693393">
        <w:rPr>
          <w:rFonts w:ascii="Times New Roman" w:hAnsi="Times New Roman" w:cs="Times New Roman"/>
        </w:rPr>
        <w:t>edna grupa uczniów (klasa) przeb</w:t>
      </w:r>
      <w:r w:rsidR="004B295F" w:rsidRPr="00693393">
        <w:rPr>
          <w:rFonts w:ascii="Times New Roman" w:hAnsi="Times New Roman" w:cs="Times New Roman"/>
        </w:rPr>
        <w:t>ywa w wyznaczonej i stałej s</w:t>
      </w:r>
      <w:r w:rsidRPr="00693393">
        <w:rPr>
          <w:rFonts w:ascii="Times New Roman" w:hAnsi="Times New Roman" w:cs="Times New Roman"/>
        </w:rPr>
        <w:t>ali, a d</w:t>
      </w:r>
      <w:r w:rsidR="006F1DEB" w:rsidRPr="00693393">
        <w:rPr>
          <w:rFonts w:ascii="Times New Roman" w:hAnsi="Times New Roman" w:cs="Times New Roman"/>
        </w:rPr>
        <w:t>o gru</w:t>
      </w:r>
      <w:r w:rsidRPr="00693393">
        <w:rPr>
          <w:rFonts w:ascii="Times New Roman" w:hAnsi="Times New Roman" w:cs="Times New Roman"/>
        </w:rPr>
        <w:t xml:space="preserve">py przyporządkowani są ci sami </w:t>
      </w:r>
      <w:r w:rsidR="006F1DEB" w:rsidRPr="00693393">
        <w:rPr>
          <w:rFonts w:ascii="Times New Roman" w:hAnsi="Times New Roman" w:cs="Times New Roman"/>
        </w:rPr>
        <w:t>nauczyciele</w:t>
      </w:r>
      <w:r w:rsidR="00CD3600" w:rsidRPr="00693393">
        <w:rPr>
          <w:rFonts w:ascii="Times New Roman" w:hAnsi="Times New Roman" w:cs="Times New Roman"/>
        </w:rPr>
        <w:t xml:space="preserve">, którzy nie prowadzą zajęć </w:t>
      </w:r>
      <w:r w:rsidR="00E25736" w:rsidRPr="00693393">
        <w:rPr>
          <w:rFonts w:ascii="Times New Roman" w:hAnsi="Times New Roman" w:cs="Times New Roman"/>
        </w:rPr>
        <w:t xml:space="preserve">stacjonarnych </w:t>
      </w:r>
      <w:r w:rsidR="00CD3600" w:rsidRPr="00693393">
        <w:rPr>
          <w:rFonts w:ascii="Times New Roman" w:hAnsi="Times New Roman" w:cs="Times New Roman"/>
        </w:rPr>
        <w:t>w innych klasach.</w:t>
      </w:r>
      <w:r w:rsidRPr="00693393">
        <w:rPr>
          <w:rFonts w:ascii="Times New Roman" w:hAnsi="Times New Roman" w:cs="Times New Roman"/>
        </w:rPr>
        <w:t xml:space="preserve"> </w:t>
      </w:r>
    </w:p>
    <w:p w:rsidR="00EA7B77" w:rsidRDefault="00EA7B77" w:rsidP="00EA7B7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zajęć w pracowniach:</w:t>
      </w:r>
    </w:p>
    <w:p w:rsidR="00EA7B77" w:rsidRDefault="00EA7B77" w:rsidP="00EA7B77">
      <w:pPr>
        <w:pStyle w:val="punkty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EA7B77">
        <w:rPr>
          <w:rFonts w:ascii="Times New Roman" w:hAnsi="Times New Roman" w:cs="Times New Roman"/>
          <w:b/>
        </w:rPr>
        <w:t>dla uczniów klasy II podstawową pracownią jest pracownia nr 5,</w:t>
      </w:r>
      <w:r>
        <w:rPr>
          <w:rFonts w:ascii="Times New Roman" w:hAnsi="Times New Roman" w:cs="Times New Roman"/>
        </w:rPr>
        <w:t xml:space="preserve"> natomiast zajęcia z informatyki, języków obcych, przedmiotów przyrodniczych odbywają się odpowiednio w pracowni nr 17,20,19;</w:t>
      </w:r>
    </w:p>
    <w:p w:rsidR="00EA7B77" w:rsidRDefault="00EA7B77" w:rsidP="00EA7B77">
      <w:pPr>
        <w:pStyle w:val="punkty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EA7B77">
        <w:rPr>
          <w:rFonts w:ascii="Times New Roman" w:hAnsi="Times New Roman" w:cs="Times New Roman"/>
          <w:b/>
        </w:rPr>
        <w:t>dla uczniów klasy II</w:t>
      </w:r>
      <w:r>
        <w:rPr>
          <w:rFonts w:ascii="Times New Roman" w:hAnsi="Times New Roman" w:cs="Times New Roman"/>
          <w:b/>
        </w:rPr>
        <w:t>IA</w:t>
      </w:r>
      <w:r w:rsidRPr="00EA7B77">
        <w:rPr>
          <w:rFonts w:ascii="Times New Roman" w:hAnsi="Times New Roman" w:cs="Times New Roman"/>
          <w:b/>
        </w:rPr>
        <w:t xml:space="preserve"> podstawową </w:t>
      </w:r>
      <w:r>
        <w:rPr>
          <w:rFonts w:ascii="Times New Roman" w:hAnsi="Times New Roman" w:cs="Times New Roman"/>
          <w:b/>
        </w:rPr>
        <w:t>pracownią jest pracownia nr 21</w:t>
      </w:r>
      <w:r w:rsidRPr="00EA7B7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natomiast zajęcia z języków obcych, przedmiotów przyrodniczych odbywają się odpowiednio </w:t>
      </w:r>
    </w:p>
    <w:p w:rsidR="00EA7B77" w:rsidRDefault="00EA7B77" w:rsidP="00EA7B77">
      <w:pPr>
        <w:pStyle w:val="punkty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pracowni nr 20,19;</w:t>
      </w:r>
    </w:p>
    <w:p w:rsidR="00EA7B77" w:rsidRDefault="00EA7B77" w:rsidP="00A20673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EA7B77">
        <w:rPr>
          <w:rFonts w:ascii="Times New Roman" w:hAnsi="Times New Roman" w:cs="Times New Roman"/>
          <w:b/>
        </w:rPr>
        <w:t>dla uczniów klasy IIIC podstawową pracownią jest pracownia nr 13,</w:t>
      </w:r>
      <w:r w:rsidRPr="00EA7B77">
        <w:rPr>
          <w:rFonts w:ascii="Times New Roman" w:hAnsi="Times New Roman" w:cs="Times New Roman"/>
        </w:rPr>
        <w:t xml:space="preserve"> natomiast zajęcia z informatyki, języków obcych, przedmiotów przyrodniczych odbywają się odpowiednio w pracowni nr </w:t>
      </w:r>
      <w:r>
        <w:rPr>
          <w:rFonts w:ascii="Times New Roman" w:hAnsi="Times New Roman" w:cs="Times New Roman"/>
        </w:rPr>
        <w:t>17, 20,19.</w:t>
      </w:r>
    </w:p>
    <w:p w:rsidR="00EA7B77" w:rsidRDefault="00EA7B77" w:rsidP="00A20673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C1434D" w:rsidRPr="00693393" w:rsidRDefault="00C1434D" w:rsidP="00371A67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zajęcia prowadzą różni nauczyciele, rekomenduje się:</w:t>
      </w:r>
    </w:p>
    <w:p w:rsidR="00371A67" w:rsidRPr="00693393" w:rsidRDefault="00C1434D" w:rsidP="00371A67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odległości między stolikiem nauczyciela a ławkami uczniów, co najmniej 1,5 m, </w:t>
      </w:r>
    </w:p>
    <w:p w:rsidR="00C1434D" w:rsidRPr="00693393" w:rsidRDefault="00C1434D" w:rsidP="00371A67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693393" w:rsidRDefault="005E1526" w:rsidP="00371A67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rozpoczęciem zajęć zdezynfekowanie powierzchni dotykowej</w:t>
      </w:r>
      <w:r w:rsidR="00C1434D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 nauczyciela,</w:t>
      </w:r>
    </w:p>
    <w:p w:rsidR="005E1526" w:rsidRPr="00693393" w:rsidRDefault="00C1434D" w:rsidP="00371A67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</w:t>
      </w:r>
      <w:r w:rsidR="005E1526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iwość, ograniczenie przemieszczania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</w:t>
      </w:r>
      <w:r w:rsidR="005E1526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pomiędzy ławkami uczniów,</w:t>
      </w:r>
    </w:p>
    <w:p w:rsidR="00C1434D" w:rsidRPr="00693393" w:rsidRDefault="005E1526" w:rsidP="00371A67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potrzeby, </w:t>
      </w:r>
      <w:r w:rsidR="00371A67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się  nauczycielom 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maseczki</w:t>
      </w:r>
      <w:r w:rsidR="00371A67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, rękawiczki jednorazowe lub środki</w:t>
      </w:r>
      <w:r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</w:t>
      </w:r>
      <w:r w:rsidR="00371A67" w:rsidRPr="00693393">
        <w:rPr>
          <w:rFonts w:ascii="Times New Roman" w:eastAsia="Times New Roman" w:hAnsi="Times New Roman" w:cs="Times New Roman"/>
          <w:sz w:val="24"/>
          <w:szCs w:val="24"/>
          <w:lang w:eastAsia="pl-PL"/>
        </w:rPr>
        <w:t>ynfekcji rąk.</w:t>
      </w:r>
    </w:p>
    <w:p w:rsidR="00075D99" w:rsidRPr="00821A7A" w:rsidRDefault="00514AAD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A7A">
        <w:rPr>
          <w:rFonts w:ascii="Times New Roman" w:hAnsi="Times New Roman" w:cs="Times New Roman"/>
          <w:b/>
          <w:sz w:val="22"/>
          <w:szCs w:val="22"/>
        </w:rPr>
        <w:t>Wszystkich uczniów i pracowników szkoły b</w:t>
      </w:r>
      <w:r w:rsidR="00A45B8F" w:rsidRPr="00821A7A">
        <w:rPr>
          <w:rFonts w:ascii="Times New Roman" w:hAnsi="Times New Roman" w:cs="Times New Roman"/>
          <w:b/>
          <w:sz w:val="22"/>
          <w:szCs w:val="22"/>
        </w:rPr>
        <w:t>ezwzględnie o</w:t>
      </w:r>
      <w:r w:rsidR="0028714F" w:rsidRPr="00821A7A">
        <w:rPr>
          <w:rFonts w:ascii="Times New Roman" w:hAnsi="Times New Roman" w:cs="Times New Roman"/>
          <w:b/>
          <w:sz w:val="22"/>
          <w:szCs w:val="22"/>
        </w:rPr>
        <w:t>bowiązują</w:t>
      </w:r>
      <w:r w:rsidR="005C6885" w:rsidRPr="00821A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54E" w:rsidRPr="00821A7A">
        <w:rPr>
          <w:rFonts w:ascii="Times New Roman" w:hAnsi="Times New Roman" w:cs="Times New Roman"/>
          <w:b/>
          <w:sz w:val="22"/>
          <w:szCs w:val="22"/>
        </w:rPr>
        <w:t xml:space="preserve">ogólne </w:t>
      </w:r>
      <w:r w:rsidR="0028714F" w:rsidRPr="00821A7A">
        <w:rPr>
          <w:rFonts w:ascii="Times New Roman" w:hAnsi="Times New Roman" w:cs="Times New Roman"/>
          <w:b/>
          <w:sz w:val="22"/>
          <w:szCs w:val="22"/>
        </w:rPr>
        <w:t>zasady</w:t>
      </w:r>
      <w:r w:rsidR="00E737ED" w:rsidRPr="00821A7A">
        <w:rPr>
          <w:rFonts w:ascii="Times New Roman" w:hAnsi="Times New Roman" w:cs="Times New Roman"/>
          <w:b/>
          <w:sz w:val="22"/>
          <w:szCs w:val="22"/>
        </w:rPr>
        <w:t xml:space="preserve"> higieny</w:t>
      </w:r>
      <w:r w:rsidR="00481E35" w:rsidRPr="00821A7A">
        <w:rPr>
          <w:rFonts w:ascii="Times New Roman" w:hAnsi="Times New Roman" w:cs="Times New Roman"/>
          <w:b/>
          <w:sz w:val="22"/>
          <w:szCs w:val="22"/>
        </w:rPr>
        <w:t>:</w:t>
      </w:r>
      <w:r w:rsidR="005C6885" w:rsidRPr="00821A7A">
        <w:rPr>
          <w:rFonts w:ascii="Times New Roman" w:hAnsi="Times New Roman" w:cs="Times New Roman"/>
          <w:b/>
          <w:sz w:val="22"/>
          <w:szCs w:val="22"/>
        </w:rPr>
        <w:t xml:space="preserve"> częs</w:t>
      </w:r>
      <w:r w:rsidR="00D52DF7" w:rsidRPr="00821A7A">
        <w:rPr>
          <w:rFonts w:ascii="Times New Roman" w:hAnsi="Times New Roman" w:cs="Times New Roman"/>
          <w:b/>
          <w:sz w:val="22"/>
          <w:szCs w:val="22"/>
        </w:rPr>
        <w:t>t</w:t>
      </w:r>
      <w:r w:rsidR="005C6885" w:rsidRPr="00821A7A">
        <w:rPr>
          <w:rFonts w:ascii="Times New Roman" w:hAnsi="Times New Roman" w:cs="Times New Roman"/>
          <w:b/>
          <w:sz w:val="22"/>
          <w:szCs w:val="22"/>
        </w:rPr>
        <w:t>e</w:t>
      </w:r>
      <w:r w:rsidR="0028714F" w:rsidRPr="00821A7A">
        <w:rPr>
          <w:rFonts w:ascii="Times New Roman" w:hAnsi="Times New Roman" w:cs="Times New Roman"/>
          <w:b/>
          <w:sz w:val="22"/>
          <w:szCs w:val="22"/>
        </w:rPr>
        <w:t xml:space="preserve"> myci</w:t>
      </w:r>
      <w:r w:rsidR="00184F71" w:rsidRPr="00821A7A">
        <w:rPr>
          <w:rFonts w:ascii="Times New Roman" w:hAnsi="Times New Roman" w:cs="Times New Roman"/>
          <w:b/>
          <w:sz w:val="22"/>
          <w:szCs w:val="22"/>
        </w:rPr>
        <w:t>e</w:t>
      </w:r>
      <w:r w:rsidR="005C6885" w:rsidRPr="00821A7A">
        <w:rPr>
          <w:rFonts w:ascii="Times New Roman" w:hAnsi="Times New Roman" w:cs="Times New Roman"/>
          <w:b/>
          <w:sz w:val="22"/>
          <w:szCs w:val="22"/>
        </w:rPr>
        <w:t xml:space="preserve"> rąk</w:t>
      </w:r>
      <w:r w:rsidR="00E613E8" w:rsidRPr="00821A7A">
        <w:rPr>
          <w:rFonts w:ascii="Times New Roman" w:hAnsi="Times New Roman" w:cs="Times New Roman"/>
          <w:b/>
          <w:sz w:val="22"/>
          <w:szCs w:val="22"/>
        </w:rPr>
        <w:t xml:space="preserve"> (po</w:t>
      </w:r>
      <w:r w:rsidR="00CD3600" w:rsidRPr="00821A7A">
        <w:rPr>
          <w:rFonts w:ascii="Times New Roman" w:hAnsi="Times New Roman" w:cs="Times New Roman"/>
          <w:b/>
          <w:sz w:val="22"/>
          <w:szCs w:val="22"/>
        </w:rPr>
        <w:t xml:space="preserve"> przyjściu do szkoły należy bezz</w:t>
      </w:r>
      <w:r w:rsidR="00E613E8" w:rsidRPr="00821A7A">
        <w:rPr>
          <w:rFonts w:ascii="Times New Roman" w:hAnsi="Times New Roman" w:cs="Times New Roman"/>
          <w:b/>
          <w:sz w:val="22"/>
          <w:szCs w:val="22"/>
        </w:rPr>
        <w:t>włocznie umyć ręce)</w:t>
      </w:r>
      <w:r w:rsidR="0028714F" w:rsidRPr="00821A7A">
        <w:rPr>
          <w:rFonts w:ascii="Times New Roman" w:hAnsi="Times New Roman" w:cs="Times New Roman"/>
          <w:b/>
          <w:sz w:val="22"/>
          <w:szCs w:val="22"/>
        </w:rPr>
        <w:t>, ochron</w:t>
      </w:r>
      <w:r w:rsidR="00184F71" w:rsidRPr="00821A7A">
        <w:rPr>
          <w:rFonts w:ascii="Times New Roman" w:hAnsi="Times New Roman" w:cs="Times New Roman"/>
          <w:b/>
          <w:sz w:val="22"/>
          <w:szCs w:val="22"/>
        </w:rPr>
        <w:t>a</w:t>
      </w:r>
      <w:r w:rsidR="0028714F" w:rsidRPr="00821A7A">
        <w:rPr>
          <w:rFonts w:ascii="Times New Roman" w:hAnsi="Times New Roman" w:cs="Times New Roman"/>
          <w:b/>
          <w:sz w:val="22"/>
          <w:szCs w:val="22"/>
        </w:rPr>
        <w:t xml:space="preserve"> podczas kichania i kaszlu oraz unikani</w:t>
      </w:r>
      <w:r w:rsidR="00184F71" w:rsidRPr="00821A7A">
        <w:rPr>
          <w:rFonts w:ascii="Times New Roman" w:hAnsi="Times New Roman" w:cs="Times New Roman"/>
          <w:b/>
          <w:sz w:val="22"/>
          <w:szCs w:val="22"/>
        </w:rPr>
        <w:t>e</w:t>
      </w:r>
      <w:r w:rsidR="0028714F" w:rsidRPr="00821A7A">
        <w:rPr>
          <w:rFonts w:ascii="Times New Roman" w:hAnsi="Times New Roman" w:cs="Times New Roman"/>
          <w:b/>
          <w:sz w:val="22"/>
          <w:szCs w:val="22"/>
        </w:rPr>
        <w:t> dotykania oczu, nosa i ust</w:t>
      </w:r>
      <w:r w:rsidR="001073BA" w:rsidRPr="00821A7A">
        <w:rPr>
          <w:rFonts w:ascii="Times New Roman" w:hAnsi="Times New Roman" w:cs="Times New Roman"/>
          <w:b/>
          <w:sz w:val="22"/>
          <w:szCs w:val="22"/>
        </w:rPr>
        <w:t>.</w:t>
      </w:r>
    </w:p>
    <w:p w:rsidR="00075D99" w:rsidRPr="00821A7A" w:rsidRDefault="00A62D13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>Sprzęty sportowe i programowe należy dokładnie czyścić oraz dezynfekować lub korzystać z przyborów jednorazowych.</w:t>
      </w:r>
      <w:r w:rsidR="00341285" w:rsidRPr="00821A7A">
        <w:rPr>
          <w:rFonts w:ascii="Times New Roman" w:hAnsi="Times New Roman" w:cs="Times New Roman"/>
          <w:sz w:val="22"/>
          <w:szCs w:val="22"/>
        </w:rPr>
        <w:t xml:space="preserve"> Przedmioty i sprzęty znajdujące się w sali, których nie można skutecznie umyć, uprać lub dezynfekować, należy usunąć lub uniemożliwić do nich dostęp</w:t>
      </w:r>
      <w:r w:rsidR="009C3C98" w:rsidRPr="00821A7A">
        <w:rPr>
          <w:rFonts w:ascii="Times New Roman" w:hAnsi="Times New Roman" w:cs="Times New Roman"/>
          <w:sz w:val="22"/>
          <w:szCs w:val="22"/>
        </w:rPr>
        <w:t>.</w:t>
      </w:r>
    </w:p>
    <w:p w:rsidR="00075D99" w:rsidRPr="00821A7A" w:rsidRDefault="00FE4175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>Uczeń posiada własne przybory i podręczniki, które w czasie zajęć mogą znajdować się na stoliku szkolnym ucznia, w tornistrze lub we własnej szafce</w:t>
      </w:r>
      <w:r w:rsidR="00371A67" w:rsidRPr="00821A7A">
        <w:rPr>
          <w:rFonts w:ascii="Times New Roman" w:hAnsi="Times New Roman" w:cs="Times New Roman"/>
          <w:sz w:val="22"/>
          <w:szCs w:val="22"/>
        </w:rPr>
        <w:t>.</w:t>
      </w:r>
      <w:r w:rsidR="00A45B8F" w:rsidRPr="00821A7A">
        <w:rPr>
          <w:rFonts w:ascii="Times New Roman" w:hAnsi="Times New Roman" w:cs="Times New Roman"/>
          <w:sz w:val="22"/>
          <w:szCs w:val="22"/>
        </w:rPr>
        <w:t xml:space="preserve"> Uczniowie nie mogą</w:t>
      </w:r>
      <w:r w:rsidRPr="00821A7A">
        <w:rPr>
          <w:rFonts w:ascii="Times New Roman" w:hAnsi="Times New Roman" w:cs="Times New Roman"/>
          <w:sz w:val="22"/>
          <w:szCs w:val="22"/>
        </w:rPr>
        <w:t xml:space="preserve"> wymieniać się przyborami szkolnymi między sobą.</w:t>
      </w:r>
      <w:r w:rsidR="00E25736" w:rsidRPr="00821A7A">
        <w:rPr>
          <w:rFonts w:ascii="Times New Roman" w:hAnsi="Times New Roman" w:cs="Times New Roman"/>
          <w:sz w:val="22"/>
          <w:szCs w:val="22"/>
        </w:rPr>
        <w:t xml:space="preserve"> Przybory i podręczniki można zostawiać w szkole, kiedy uczeń wraca do domu.</w:t>
      </w:r>
    </w:p>
    <w:p w:rsidR="00B35B0E" w:rsidRPr="00821A7A" w:rsidRDefault="00A62D13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 xml:space="preserve">Infrastruktura </w:t>
      </w:r>
      <w:r w:rsidR="00A45B8F" w:rsidRPr="00821A7A">
        <w:rPr>
          <w:rFonts w:ascii="Times New Roman" w:hAnsi="Times New Roman" w:cs="Times New Roman"/>
          <w:sz w:val="22"/>
          <w:szCs w:val="22"/>
        </w:rPr>
        <w:t>szkoły i sprzęt sportowy muszą</w:t>
      </w:r>
      <w:r w:rsidRPr="00821A7A">
        <w:rPr>
          <w:rFonts w:ascii="Times New Roman" w:hAnsi="Times New Roman" w:cs="Times New Roman"/>
          <w:sz w:val="22"/>
          <w:szCs w:val="22"/>
        </w:rPr>
        <w:t xml:space="preserve"> być regularnie czyszczone z użyciem detergentu lub innych środków dezynfekujących. </w:t>
      </w:r>
      <w:r w:rsidR="00FE4175" w:rsidRPr="00821A7A">
        <w:rPr>
          <w:rFonts w:ascii="Times New Roman" w:hAnsi="Times New Roman" w:cs="Times New Roman"/>
          <w:sz w:val="22"/>
          <w:szCs w:val="22"/>
        </w:rPr>
        <w:t xml:space="preserve">W sali gimnastycznej </w:t>
      </w:r>
      <w:r w:rsidR="00B35B0E" w:rsidRPr="00821A7A">
        <w:rPr>
          <w:rFonts w:ascii="Times New Roman" w:hAnsi="Times New Roman" w:cs="Times New Roman"/>
          <w:sz w:val="22"/>
          <w:szCs w:val="22"/>
        </w:rPr>
        <w:t xml:space="preserve">podłoga powinna zostać umyta detergentem lub zdezynfekowana po każdym dniu zajęć, a używany sprzęt sportowy - po każdym jego użyciu przez daną klasę. </w:t>
      </w:r>
    </w:p>
    <w:p w:rsidR="00075D99" w:rsidRPr="00821A7A" w:rsidRDefault="00FE4175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A7A">
        <w:rPr>
          <w:rFonts w:ascii="Times New Roman" w:hAnsi="Times New Roman" w:cs="Times New Roman"/>
          <w:b/>
          <w:sz w:val="22"/>
          <w:szCs w:val="22"/>
        </w:rPr>
        <w:t>Należy wietrzyć sale</w:t>
      </w:r>
      <w:r w:rsidR="00FD7E4B" w:rsidRPr="00821A7A">
        <w:rPr>
          <w:rFonts w:ascii="Times New Roman" w:hAnsi="Times New Roman" w:cs="Times New Roman"/>
          <w:b/>
          <w:sz w:val="22"/>
          <w:szCs w:val="22"/>
        </w:rPr>
        <w:t>, części</w:t>
      </w:r>
      <w:r w:rsidRPr="00821A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38" w:rsidRPr="00821A7A">
        <w:rPr>
          <w:rFonts w:ascii="Times New Roman" w:hAnsi="Times New Roman" w:cs="Times New Roman"/>
          <w:b/>
          <w:sz w:val="22"/>
          <w:szCs w:val="22"/>
        </w:rPr>
        <w:t>wspólne (korytarze)</w:t>
      </w:r>
      <w:r w:rsidR="00120FB6" w:rsidRPr="00821A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07C8" w:rsidRPr="00821A7A">
        <w:rPr>
          <w:rFonts w:ascii="Times New Roman" w:hAnsi="Times New Roman" w:cs="Times New Roman"/>
          <w:b/>
          <w:sz w:val="22"/>
          <w:szCs w:val="22"/>
        </w:rPr>
        <w:t xml:space="preserve">co najmniej raz na godzinę, w czasie zajęć i podczas </w:t>
      </w:r>
      <w:r w:rsidRPr="00821A7A">
        <w:rPr>
          <w:rFonts w:ascii="Times New Roman" w:hAnsi="Times New Roman" w:cs="Times New Roman"/>
          <w:b/>
          <w:sz w:val="22"/>
          <w:szCs w:val="22"/>
        </w:rPr>
        <w:t>przerwy</w:t>
      </w:r>
      <w:r w:rsidR="00D507C8" w:rsidRPr="00821A7A">
        <w:rPr>
          <w:rFonts w:ascii="Times New Roman" w:hAnsi="Times New Roman" w:cs="Times New Roman"/>
          <w:b/>
          <w:sz w:val="22"/>
          <w:szCs w:val="22"/>
        </w:rPr>
        <w:t xml:space="preserve">, a </w:t>
      </w:r>
      <w:r w:rsidRPr="00821A7A">
        <w:rPr>
          <w:rFonts w:ascii="Times New Roman" w:hAnsi="Times New Roman" w:cs="Times New Roman"/>
          <w:b/>
          <w:sz w:val="22"/>
          <w:szCs w:val="22"/>
        </w:rPr>
        <w:t xml:space="preserve">także </w:t>
      </w:r>
      <w:r w:rsidR="000B3BF5" w:rsidRPr="00821A7A">
        <w:rPr>
          <w:rFonts w:ascii="Times New Roman" w:hAnsi="Times New Roman" w:cs="Times New Roman"/>
          <w:b/>
          <w:sz w:val="22"/>
          <w:szCs w:val="22"/>
        </w:rPr>
        <w:t>w dni wolne od zajęć</w:t>
      </w:r>
      <w:r w:rsidRPr="00821A7A">
        <w:rPr>
          <w:rFonts w:ascii="Times New Roman" w:hAnsi="Times New Roman" w:cs="Times New Roman"/>
          <w:b/>
          <w:sz w:val="22"/>
          <w:szCs w:val="22"/>
        </w:rPr>
        <w:t>.</w:t>
      </w:r>
    </w:p>
    <w:p w:rsidR="00075D99" w:rsidRPr="00821A7A" w:rsidRDefault="00FE4175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>Zaleca się korzystanie przez uczniów z boiska szkolnego</w:t>
      </w:r>
      <w:r w:rsidR="00371A67" w:rsidRPr="00821A7A">
        <w:rPr>
          <w:rFonts w:ascii="Times New Roman" w:hAnsi="Times New Roman" w:cs="Times New Roman"/>
          <w:sz w:val="22"/>
          <w:szCs w:val="22"/>
        </w:rPr>
        <w:t>, terenu rekreacyjnego przed budynkiem szkoły.</w:t>
      </w:r>
    </w:p>
    <w:p w:rsidR="00322BE0" w:rsidRPr="00821A7A" w:rsidRDefault="00322BE0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 xml:space="preserve">Rekomenduje się 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społecznego. </w:t>
      </w:r>
    </w:p>
    <w:p w:rsidR="00371A67" w:rsidRPr="00821A7A" w:rsidRDefault="00FE4175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>Uczeń nie powinien zabierać ze sobą do szkoły niepotrzebnych przedmiotów.</w:t>
      </w:r>
      <w:r w:rsidR="00981151" w:rsidRPr="00821A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01C9" w:rsidRPr="00821A7A" w:rsidRDefault="002101C9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 xml:space="preserve">Podczas realizacji </w:t>
      </w:r>
      <w:r w:rsidR="00821A7A" w:rsidRPr="00821A7A">
        <w:rPr>
          <w:rFonts w:ascii="Times New Roman" w:hAnsi="Times New Roman" w:cs="Times New Roman"/>
          <w:sz w:val="22"/>
          <w:szCs w:val="22"/>
        </w:rPr>
        <w:t>zajęć, w tym zajęć wychowania fizycznego i sportowych, w których nie można zachować dystansu, należy zrezygnować z ćwiczeń i gier kontaktowych.</w:t>
      </w:r>
    </w:p>
    <w:p w:rsidR="00075D99" w:rsidRPr="00821A7A" w:rsidRDefault="004A05D2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>Należy</w:t>
      </w:r>
      <w:r w:rsidR="00A33FAC" w:rsidRPr="00821A7A">
        <w:rPr>
          <w:rFonts w:ascii="Times New Roman" w:hAnsi="Times New Roman" w:cs="Times New Roman"/>
          <w:sz w:val="22"/>
          <w:szCs w:val="22"/>
        </w:rPr>
        <w:t xml:space="preserve"> </w:t>
      </w:r>
      <w:r w:rsidR="00AE00E1" w:rsidRPr="00821A7A">
        <w:rPr>
          <w:rFonts w:ascii="Times New Roman" w:hAnsi="Times New Roman" w:cs="Times New Roman"/>
          <w:sz w:val="22"/>
          <w:szCs w:val="22"/>
        </w:rPr>
        <w:t>we współpracy z pielęgniarką</w:t>
      </w:r>
      <w:r w:rsidR="00BA0CBC" w:rsidRPr="00821A7A">
        <w:rPr>
          <w:rFonts w:ascii="Times New Roman" w:hAnsi="Times New Roman" w:cs="Times New Roman"/>
          <w:sz w:val="22"/>
          <w:szCs w:val="22"/>
        </w:rPr>
        <w:t xml:space="preserve"> środowiska nauczania i wychowania</w:t>
      </w:r>
      <w:r w:rsidRPr="00821A7A">
        <w:rPr>
          <w:rFonts w:ascii="Times New Roman" w:hAnsi="Times New Roman" w:cs="Times New Roman"/>
          <w:sz w:val="22"/>
          <w:szCs w:val="22"/>
        </w:rPr>
        <w:t>/higienistką szkolną</w:t>
      </w:r>
      <w:r w:rsidR="00AE00E1" w:rsidRPr="00821A7A">
        <w:rPr>
          <w:rFonts w:ascii="Times New Roman" w:hAnsi="Times New Roman" w:cs="Times New Roman"/>
          <w:sz w:val="22"/>
          <w:szCs w:val="22"/>
        </w:rPr>
        <w:t xml:space="preserve"> </w:t>
      </w:r>
      <w:r w:rsidR="00A33FAC" w:rsidRPr="00821A7A">
        <w:rPr>
          <w:rFonts w:ascii="Times New Roman" w:hAnsi="Times New Roman" w:cs="Times New Roman"/>
          <w:sz w:val="22"/>
          <w:szCs w:val="22"/>
        </w:rPr>
        <w:t>ustalić i upowszechnić zasady korzystania z gabinetu profilaktyki zdrowotnej oraz godziny jego pracy, uwzględniając wymagania okr</w:t>
      </w:r>
      <w:r w:rsidR="0089351A" w:rsidRPr="00821A7A">
        <w:rPr>
          <w:rFonts w:ascii="Times New Roman" w:hAnsi="Times New Roman" w:cs="Times New Roman"/>
          <w:sz w:val="22"/>
          <w:szCs w:val="22"/>
        </w:rPr>
        <w:t>eślone w przepisach prawa oraz</w:t>
      </w:r>
      <w:r w:rsidR="00A33FAC" w:rsidRPr="00821A7A">
        <w:rPr>
          <w:rFonts w:ascii="Times New Roman" w:hAnsi="Times New Roman" w:cs="Times New Roman"/>
          <w:sz w:val="22"/>
          <w:szCs w:val="22"/>
        </w:rPr>
        <w:t xml:space="preserve"> aktualnych wytycznych m.in. Ministerstwa Zdrowia i Narodowego Funduszu Zdrowia.</w:t>
      </w:r>
    </w:p>
    <w:p w:rsidR="00075D99" w:rsidRPr="00821A7A" w:rsidRDefault="00371A67" w:rsidP="00371A67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color w:val="000000"/>
          <w:sz w:val="22"/>
          <w:szCs w:val="22"/>
          <w:lang w:bidi="pl-PL"/>
        </w:rPr>
        <w:t>Szkoła nie zapewnia dystrybutorów wody pitne. Uczniowie przynoszą do szkoły własną, butelkowaną wodę.</w:t>
      </w:r>
    </w:p>
    <w:p w:rsidR="00514AAD" w:rsidRPr="00821A7A" w:rsidRDefault="00514AAD" w:rsidP="00514AAD">
      <w:pPr>
        <w:pStyle w:val="punkty"/>
        <w:numPr>
          <w:ilvl w:val="0"/>
          <w:numId w:val="4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A7A">
        <w:rPr>
          <w:rFonts w:ascii="Times New Roman" w:hAnsi="Times New Roman" w:cs="Times New Roman"/>
          <w:b/>
          <w:sz w:val="22"/>
          <w:szCs w:val="22"/>
        </w:rPr>
        <w:t>BIBLIOTEKA SZKOLNA</w:t>
      </w:r>
    </w:p>
    <w:p w:rsidR="00514AAD" w:rsidRPr="00821A7A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 xml:space="preserve">W czasie trwania pandemii z biblioteki mogą korzystać wyłącznie uczniowie i pracownicy szkoły. </w:t>
      </w:r>
    </w:p>
    <w:p w:rsidR="00514AAD" w:rsidRPr="00821A7A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1A7A">
        <w:rPr>
          <w:rFonts w:ascii="Times New Roman" w:hAnsi="Times New Roman" w:cs="Times New Roman"/>
          <w:sz w:val="22"/>
          <w:szCs w:val="22"/>
        </w:rPr>
        <w:t>Biblioteka funkcjonuje przez 5 godzin tygodniowo, w dniach i godzinach ustalonych przez dyrektora i umożliwiających skorzystanie z biblioteki uczniom poszczególnych klas.</w:t>
      </w:r>
    </w:p>
    <w:p w:rsidR="00514AAD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skorzystaniem z biblioteki należy bezwzględnie zdezynfekować ręce zgodnie z obowiązującą instrukcją.</w:t>
      </w:r>
      <w:r w:rsidRPr="00FC142B">
        <w:rPr>
          <w:rFonts w:ascii="Times New Roman" w:hAnsi="Times New Roman" w:cs="Times New Roman"/>
        </w:rPr>
        <w:t xml:space="preserve">  Płyn</w:t>
      </w:r>
      <w:r>
        <w:rPr>
          <w:rFonts w:ascii="Times New Roman" w:hAnsi="Times New Roman" w:cs="Times New Roman"/>
        </w:rPr>
        <w:t xml:space="preserve"> i instrukcja jego</w:t>
      </w:r>
      <w:r w:rsidRPr="00FC142B">
        <w:rPr>
          <w:rFonts w:ascii="Times New Roman" w:hAnsi="Times New Roman" w:cs="Times New Roman"/>
        </w:rPr>
        <w:t xml:space="preserve"> stosowania znajdują się p</w:t>
      </w:r>
      <w:r>
        <w:rPr>
          <w:rFonts w:ascii="Times New Roman" w:hAnsi="Times New Roman" w:cs="Times New Roman"/>
        </w:rPr>
        <w:t>rzy wejściu do biblioteki.</w:t>
      </w:r>
    </w:p>
    <w:p w:rsidR="00821A7A" w:rsidRDefault="00821A7A" w:rsidP="00821A7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514AAD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65D89">
        <w:rPr>
          <w:rFonts w:ascii="Times New Roman" w:hAnsi="Times New Roman" w:cs="Times New Roman"/>
        </w:rPr>
        <w:lastRenderedPageBreak/>
        <w:t xml:space="preserve">Z uwagi na rodzaj podłogi w bibliotece (wykładzina dywanowa) osoby korzystające </w:t>
      </w:r>
      <w:r>
        <w:rPr>
          <w:rFonts w:ascii="Times New Roman" w:hAnsi="Times New Roman" w:cs="Times New Roman"/>
        </w:rPr>
        <w:t xml:space="preserve">                       </w:t>
      </w:r>
      <w:r w:rsidRPr="00D65D89">
        <w:rPr>
          <w:rFonts w:ascii="Times New Roman" w:hAnsi="Times New Roman" w:cs="Times New Roman"/>
        </w:rPr>
        <w:t xml:space="preserve">z biblioteki obsługiwane są przed wejściem. Jednoczasowo </w:t>
      </w:r>
      <w:r>
        <w:rPr>
          <w:rFonts w:ascii="Times New Roman" w:hAnsi="Times New Roman" w:cs="Times New Roman"/>
        </w:rPr>
        <w:t>z</w:t>
      </w:r>
      <w:r w:rsidRPr="00D65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biblioteki</w:t>
      </w:r>
      <w:r w:rsidRPr="00D65D89">
        <w:rPr>
          <w:rFonts w:ascii="Times New Roman" w:hAnsi="Times New Roman" w:cs="Times New Roman"/>
        </w:rPr>
        <w:t xml:space="preserve"> może </w:t>
      </w:r>
      <w:r>
        <w:rPr>
          <w:rFonts w:ascii="Times New Roman" w:hAnsi="Times New Roman" w:cs="Times New Roman"/>
        </w:rPr>
        <w:t>korzystać</w:t>
      </w:r>
      <w:r w:rsidRPr="00D65D89">
        <w:rPr>
          <w:rFonts w:ascii="Times New Roman" w:hAnsi="Times New Roman" w:cs="Times New Roman"/>
        </w:rPr>
        <w:t xml:space="preserve"> jedna osoba wypożyczająca lub zwracająca książki z zachowaniem dystansu społecznego minimum 1,5 m.  </w:t>
      </w:r>
    </w:p>
    <w:p w:rsidR="00514AAD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bibliotekarz każdorazowo po dokonaniu wypożyczenia/przyjęcia zwracanych książek, ma obowiązek umycia/ zdezynfekowania rąk zgodnie z obowiązującą instrukcją. </w:t>
      </w:r>
    </w:p>
    <w:p w:rsidR="00514AAD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Zwracane do biblioteki książki i inne materiały należy poddać  dwudniowej kwarantannie w wyznaczonej do tego celu strefie. Strefę tę należy oznaczyć napisem „ Strefa kwarantanny”, a zwrócone książki/materiały opatrzyć kartką z zapisaną  datą zwrotu.</w:t>
      </w:r>
    </w:p>
    <w:p w:rsidR="00514AAD" w:rsidRDefault="00514AAD" w:rsidP="00514AAD">
      <w:pPr>
        <w:pStyle w:val="punkty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Należy, minimum co godzinę wietrzyć pomieszczenie biblioteki. </w:t>
      </w:r>
    </w:p>
    <w:p w:rsidR="00A4053D" w:rsidRPr="00514AAD" w:rsidRDefault="00514AAD" w:rsidP="00371A67">
      <w:pPr>
        <w:pStyle w:val="Nagwek1"/>
        <w:numPr>
          <w:ilvl w:val="0"/>
          <w:numId w:val="43"/>
        </w:numPr>
        <w:spacing w:before="120" w:after="0"/>
        <w:jc w:val="left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514AAD">
        <w:rPr>
          <w:rFonts w:ascii="Times New Roman" w:eastAsiaTheme="minorHAnsi" w:hAnsi="Times New Roman" w:cs="Times New Roman"/>
          <w:color w:val="auto"/>
          <w:sz w:val="24"/>
        </w:rPr>
        <w:t xml:space="preserve">HIGIENA, CZYSZCZENIE I DEZYNFEKCJA POMIESZCZEŃ </w:t>
      </w:r>
      <w:r>
        <w:rPr>
          <w:rFonts w:ascii="Times New Roman" w:eastAsiaTheme="minorHAnsi" w:hAnsi="Times New Roman" w:cs="Times New Roman"/>
          <w:color w:val="auto"/>
          <w:sz w:val="24"/>
        </w:rPr>
        <w:t xml:space="preserve">                               </w:t>
      </w:r>
      <w:r w:rsidRPr="00514AAD">
        <w:rPr>
          <w:rFonts w:ascii="Times New Roman" w:eastAsiaTheme="minorHAnsi" w:hAnsi="Times New Roman" w:cs="Times New Roman"/>
          <w:color w:val="auto"/>
          <w:sz w:val="24"/>
        </w:rPr>
        <w:t>I POWIERZCHNI</w:t>
      </w:r>
    </w:p>
    <w:p w:rsidR="001E071C" w:rsidRPr="00693393" w:rsidRDefault="001E071C" w:rsidP="00371A67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 xml:space="preserve">Przy wejściu </w:t>
      </w:r>
      <w:r w:rsidR="00EC2627" w:rsidRPr="00693393">
        <w:rPr>
          <w:rFonts w:ascii="Times New Roman" w:hAnsi="Times New Roman" w:cs="Times New Roman"/>
        </w:rPr>
        <w:t>głównym</w:t>
      </w:r>
      <w:r w:rsidRPr="00693393">
        <w:rPr>
          <w:rFonts w:ascii="Times New Roman" w:hAnsi="Times New Roman" w:cs="Times New Roman"/>
        </w:rPr>
        <w:t xml:space="preserve"> </w:t>
      </w:r>
      <w:r w:rsidR="00371A67" w:rsidRPr="00693393">
        <w:rPr>
          <w:rFonts w:ascii="Times New Roman" w:hAnsi="Times New Roman" w:cs="Times New Roman"/>
        </w:rPr>
        <w:t xml:space="preserve">umieszcza się </w:t>
      </w:r>
      <w:r w:rsidRPr="00693393">
        <w:rPr>
          <w:rFonts w:ascii="Times New Roman" w:hAnsi="Times New Roman" w:cs="Times New Roman"/>
        </w:rPr>
        <w:t xml:space="preserve"> numery telefonów do właściwej </w:t>
      </w:r>
      <w:r w:rsidR="00333C9B" w:rsidRPr="00693393">
        <w:rPr>
          <w:rFonts w:ascii="Times New Roman" w:hAnsi="Times New Roman" w:cs="Times New Roman"/>
        </w:rPr>
        <w:t xml:space="preserve">miejscowo powiatowej </w:t>
      </w:r>
      <w:r w:rsidRPr="00693393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693393">
        <w:rPr>
          <w:rFonts w:ascii="Times New Roman" w:hAnsi="Times New Roman" w:cs="Times New Roman"/>
        </w:rPr>
        <w:t>.</w:t>
      </w:r>
      <w:r w:rsidRPr="00693393">
        <w:rPr>
          <w:rFonts w:ascii="Times New Roman" w:hAnsi="Times New Roman" w:cs="Times New Roman"/>
        </w:rPr>
        <w:t xml:space="preserve"> </w:t>
      </w:r>
    </w:p>
    <w:p w:rsidR="00A4053D" w:rsidRPr="00693393" w:rsidRDefault="00371A67" w:rsidP="00371A67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lang w:bidi="pl-PL"/>
        </w:rPr>
        <w:t xml:space="preserve">Pracownicy obsługi szkoły mają obowiązek </w:t>
      </w:r>
      <w:r w:rsidR="00A4053D" w:rsidRPr="00693393">
        <w:rPr>
          <w:rFonts w:ascii="Times New Roman" w:hAnsi="Times New Roman" w:cs="Times New Roman"/>
          <w:lang w:bidi="pl-PL"/>
        </w:rPr>
        <w:t xml:space="preserve">dopilnować, aby </w:t>
      </w:r>
      <w:r w:rsidR="001E071C" w:rsidRPr="00693393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693393">
        <w:rPr>
          <w:rFonts w:ascii="Times New Roman" w:hAnsi="Times New Roman" w:cs="Times New Roman"/>
          <w:lang w:bidi="pl-PL"/>
        </w:rPr>
        <w:t xml:space="preserve">trzecie, </w:t>
      </w:r>
      <w:r w:rsidR="00413CBB" w:rsidRPr="00693393">
        <w:rPr>
          <w:rFonts w:ascii="Times New Roman" w:hAnsi="Times New Roman" w:cs="Times New Roman"/>
          <w:lang w:bidi="pl-PL"/>
        </w:rPr>
        <w:t xml:space="preserve">w tym </w:t>
      </w:r>
      <w:r w:rsidR="009B6D89" w:rsidRPr="00693393">
        <w:rPr>
          <w:rFonts w:ascii="Times New Roman" w:hAnsi="Times New Roman" w:cs="Times New Roman"/>
          <w:lang w:bidi="pl-PL"/>
        </w:rPr>
        <w:t>rodzice uczniów</w:t>
      </w:r>
      <w:r w:rsidR="00413CBB" w:rsidRPr="00693393">
        <w:rPr>
          <w:rFonts w:ascii="Times New Roman" w:hAnsi="Times New Roman" w:cs="Times New Roman"/>
          <w:lang w:bidi="pl-PL"/>
        </w:rPr>
        <w:t>,</w:t>
      </w:r>
      <w:r w:rsidR="009B6D89" w:rsidRPr="00693393">
        <w:rPr>
          <w:rFonts w:ascii="Times New Roman" w:hAnsi="Times New Roman" w:cs="Times New Roman"/>
          <w:lang w:bidi="pl-PL"/>
        </w:rPr>
        <w:t xml:space="preserve"> </w:t>
      </w:r>
      <w:r w:rsidR="001E071C" w:rsidRPr="00693393">
        <w:rPr>
          <w:rFonts w:ascii="Times New Roman" w:hAnsi="Times New Roman" w:cs="Times New Roman"/>
          <w:lang w:bidi="pl-PL"/>
        </w:rPr>
        <w:t>wchodząc</w:t>
      </w:r>
      <w:r w:rsidR="00413CBB" w:rsidRPr="00693393">
        <w:rPr>
          <w:rFonts w:ascii="Times New Roman" w:hAnsi="Times New Roman" w:cs="Times New Roman"/>
          <w:lang w:bidi="pl-PL"/>
        </w:rPr>
        <w:t>e</w:t>
      </w:r>
      <w:r w:rsidR="001E071C" w:rsidRPr="00693393">
        <w:rPr>
          <w:rFonts w:ascii="Times New Roman" w:hAnsi="Times New Roman" w:cs="Times New Roman"/>
          <w:lang w:bidi="pl-PL"/>
        </w:rPr>
        <w:t xml:space="preserve"> do szkoły</w:t>
      </w:r>
      <w:r w:rsidR="00A4053D" w:rsidRPr="00693393">
        <w:rPr>
          <w:rFonts w:ascii="Times New Roman" w:hAnsi="Times New Roman" w:cs="Times New Roman"/>
          <w:lang w:bidi="pl-PL"/>
        </w:rPr>
        <w:t xml:space="preserve"> d</w:t>
      </w:r>
      <w:r w:rsidR="001E071C" w:rsidRPr="00693393">
        <w:rPr>
          <w:rFonts w:ascii="Times New Roman" w:hAnsi="Times New Roman" w:cs="Times New Roman"/>
          <w:lang w:bidi="pl-PL"/>
        </w:rPr>
        <w:t>ezynfekowały</w:t>
      </w:r>
      <w:r w:rsidR="00A4053D" w:rsidRPr="00693393">
        <w:rPr>
          <w:rFonts w:ascii="Times New Roman" w:hAnsi="Times New Roman" w:cs="Times New Roman"/>
          <w:lang w:bidi="pl-PL"/>
        </w:rPr>
        <w:t xml:space="preserve"> dłonie</w:t>
      </w:r>
      <w:r w:rsidR="008A0789" w:rsidRPr="00693393">
        <w:rPr>
          <w:rFonts w:ascii="Times New Roman" w:hAnsi="Times New Roman" w:cs="Times New Roman"/>
          <w:lang w:bidi="pl-PL"/>
        </w:rPr>
        <w:t xml:space="preserve"> lub </w:t>
      </w:r>
      <w:r w:rsidR="001E071C" w:rsidRPr="00693393">
        <w:rPr>
          <w:rFonts w:ascii="Times New Roman" w:hAnsi="Times New Roman" w:cs="Times New Roman"/>
          <w:lang w:bidi="pl-PL"/>
        </w:rPr>
        <w:t>zakładały</w:t>
      </w:r>
      <w:r w:rsidR="00A4053D" w:rsidRPr="00693393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693393">
        <w:rPr>
          <w:rFonts w:ascii="Times New Roman" w:hAnsi="Times New Roman" w:cs="Times New Roman"/>
          <w:lang w:bidi="pl-PL"/>
        </w:rPr>
        <w:t>,</w:t>
      </w:r>
      <w:r w:rsidR="00A4053D" w:rsidRPr="00693393">
        <w:rPr>
          <w:rFonts w:ascii="Times New Roman" w:hAnsi="Times New Roman" w:cs="Times New Roman"/>
          <w:lang w:bidi="pl-PL"/>
        </w:rPr>
        <w:t xml:space="preserve"> </w:t>
      </w:r>
      <w:r w:rsidR="001E071C" w:rsidRPr="00693393">
        <w:rPr>
          <w:rFonts w:ascii="Times New Roman" w:hAnsi="Times New Roman" w:cs="Times New Roman"/>
          <w:lang w:bidi="pl-PL"/>
        </w:rPr>
        <w:t>miały zakryte</w:t>
      </w:r>
      <w:r w:rsidR="00A4053D" w:rsidRPr="00693393">
        <w:rPr>
          <w:rFonts w:ascii="Times New Roman" w:hAnsi="Times New Roman" w:cs="Times New Roman"/>
          <w:lang w:bidi="pl-PL"/>
        </w:rPr>
        <w:t xml:space="preserve"> usta i nos</w:t>
      </w:r>
      <w:r w:rsidR="00B91D8E" w:rsidRPr="00693393">
        <w:rPr>
          <w:rFonts w:ascii="Times New Roman" w:hAnsi="Times New Roman" w:cs="Times New Roman"/>
          <w:lang w:bidi="pl-PL"/>
        </w:rPr>
        <w:t xml:space="preserve"> maseczką</w:t>
      </w:r>
      <w:r w:rsidR="001E071C" w:rsidRPr="00693393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693393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.</w:t>
      </w:r>
      <w:r w:rsidR="000267F9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A4053D" w:rsidRPr="00693393" w:rsidRDefault="00371A67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Wszyscy pracownicy mają obowiązek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re</w:t>
      </w:r>
      <w:r w:rsidRPr="00693393">
        <w:rPr>
          <w:rFonts w:ascii="Times New Roman" w:hAnsi="Times New Roman" w:cs="Times New Roman"/>
          <w:color w:val="000000"/>
          <w:lang w:bidi="pl-PL"/>
        </w:rPr>
        <w:t>gularnego  mycia rąk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 wodą z mydłem oraz dopilnować, aby robili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>uczniowie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693393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693393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693393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693393">
        <w:rPr>
          <w:rFonts w:ascii="Times New Roman" w:hAnsi="Times New Roman" w:cs="Times New Roman"/>
          <w:color w:val="000000"/>
          <w:lang w:bidi="pl-PL"/>
        </w:rPr>
        <w:t xml:space="preserve"> i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  <w:r w:rsidR="002332F6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Pracownicy obsługi szkoły maja obowiązek </w:t>
      </w:r>
      <w:r w:rsidR="002332F6" w:rsidRPr="00693393">
        <w:rPr>
          <w:rFonts w:ascii="Times New Roman" w:hAnsi="Times New Roman" w:cs="Times New Roman"/>
          <w:color w:val="000000"/>
          <w:lang w:bidi="pl-PL"/>
        </w:rPr>
        <w:t>regularn</w:t>
      </w:r>
      <w:r w:rsidR="00693393" w:rsidRPr="00693393">
        <w:rPr>
          <w:rFonts w:ascii="Times New Roman" w:hAnsi="Times New Roman" w:cs="Times New Roman"/>
          <w:color w:val="000000"/>
          <w:lang w:bidi="pl-PL"/>
        </w:rPr>
        <w:t>ego napełniania</w:t>
      </w:r>
      <w:r w:rsidR="002332F6" w:rsidRPr="00693393">
        <w:rPr>
          <w:rFonts w:ascii="Times New Roman" w:hAnsi="Times New Roman" w:cs="Times New Roman"/>
          <w:color w:val="000000"/>
          <w:lang w:bidi="pl-PL"/>
        </w:rPr>
        <w:t xml:space="preserve"> dozowników z mydłem.</w:t>
      </w:r>
    </w:p>
    <w:p w:rsidR="00A4053D" w:rsidRPr="00693393" w:rsidRDefault="00693393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Monitorowaniu podlegają </w:t>
      </w:r>
      <w:r w:rsidR="00DB04C3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>codzienn</w:t>
      </w:r>
      <w:r w:rsidR="00E061BF" w:rsidRPr="00693393">
        <w:rPr>
          <w:rFonts w:ascii="Times New Roman" w:hAnsi="Times New Roman" w:cs="Times New Roman"/>
          <w:color w:val="000000"/>
          <w:lang w:bidi="pl-PL"/>
        </w:rPr>
        <w:t>e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B45D0D" w:rsidRPr="00693393">
        <w:rPr>
          <w:rFonts w:ascii="Times New Roman" w:hAnsi="Times New Roman" w:cs="Times New Roman"/>
          <w:color w:val="000000"/>
          <w:lang w:bidi="pl-PL"/>
        </w:rPr>
        <w:t>prac</w:t>
      </w:r>
      <w:r w:rsidR="00E061BF" w:rsidRPr="00693393">
        <w:rPr>
          <w:rFonts w:ascii="Times New Roman" w:hAnsi="Times New Roman" w:cs="Times New Roman"/>
          <w:color w:val="000000"/>
          <w:lang w:bidi="pl-PL"/>
        </w:rPr>
        <w:t>e</w:t>
      </w:r>
      <w:r w:rsidR="00B45D0D" w:rsidRPr="00693393">
        <w:rPr>
          <w:rFonts w:ascii="Times New Roman" w:hAnsi="Times New Roman" w:cs="Times New Roman"/>
          <w:color w:val="000000"/>
          <w:lang w:bidi="pl-PL"/>
        </w:rPr>
        <w:t xml:space="preserve"> porządkow</w:t>
      </w:r>
      <w:r w:rsidR="00E061BF" w:rsidRPr="00693393">
        <w:rPr>
          <w:rFonts w:ascii="Times New Roman" w:hAnsi="Times New Roman" w:cs="Times New Roman"/>
          <w:color w:val="000000"/>
          <w:lang w:bidi="pl-PL"/>
        </w:rPr>
        <w:t>e</w:t>
      </w:r>
      <w:r w:rsidR="00B45D0D" w:rsidRPr="00693393">
        <w:rPr>
          <w:rFonts w:ascii="Times New Roman" w:hAnsi="Times New Roman" w:cs="Times New Roman"/>
          <w:color w:val="000000"/>
          <w:lang w:bidi="pl-PL"/>
        </w:rPr>
        <w:t xml:space="preserve">, ze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EA7B77">
        <w:rPr>
          <w:rFonts w:ascii="Times New Roman" w:hAnsi="Times New Roman" w:cs="Times New Roman"/>
          <w:color w:val="000000"/>
          <w:lang w:bidi="pl-PL"/>
        </w:rPr>
        <w:t>pracowni szkolnych</w:t>
      </w:r>
      <w:r w:rsidR="00AC5117" w:rsidRPr="00693393">
        <w:rPr>
          <w:rFonts w:ascii="Times New Roman" w:hAnsi="Times New Roman" w:cs="Times New Roman"/>
          <w:color w:val="000000"/>
          <w:lang w:bidi="pl-PL"/>
        </w:rPr>
        <w:t>, pomieszczeń sanitarno</w:t>
      </w:r>
      <w:r w:rsidR="00E32470" w:rsidRPr="00693393">
        <w:rPr>
          <w:rFonts w:ascii="Times New Roman" w:hAnsi="Times New Roman" w:cs="Times New Roman"/>
          <w:color w:val="000000"/>
          <w:lang w:bidi="pl-PL"/>
        </w:rPr>
        <w:t xml:space="preserve">higienicznych, 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693393">
        <w:rPr>
          <w:rFonts w:ascii="Times New Roman" w:hAnsi="Times New Roman" w:cs="Times New Roman"/>
        </w:rPr>
        <w:t xml:space="preserve">–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poręczy, klamek i powierzchni pł</w:t>
      </w:r>
      <w:r w:rsidR="00604818">
        <w:rPr>
          <w:rFonts w:ascii="Times New Roman" w:hAnsi="Times New Roman" w:cs="Times New Roman"/>
          <w:color w:val="000000"/>
          <w:lang w:bidi="pl-PL"/>
        </w:rPr>
        <w:t>askich, w tym blatów w salach, klawiatur i włączników.</w:t>
      </w:r>
    </w:p>
    <w:p w:rsidR="00322BE0" w:rsidRPr="00693393" w:rsidRDefault="00693393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Monitorowaniu podlega </w:t>
      </w:r>
      <w:r w:rsidR="00EA7B77">
        <w:rPr>
          <w:rFonts w:ascii="Times New Roman" w:hAnsi="Times New Roman" w:cs="Times New Roman"/>
          <w:color w:val="000000"/>
          <w:lang w:bidi="pl-PL"/>
        </w:rPr>
        <w:t>codzienne wietrzenie pracowni szkolnych</w:t>
      </w:r>
      <w:r w:rsidR="00322BE0" w:rsidRPr="00693393">
        <w:rPr>
          <w:rFonts w:ascii="Times New Roman" w:hAnsi="Times New Roman" w:cs="Times New Roman"/>
          <w:color w:val="000000"/>
          <w:lang w:bidi="pl-PL"/>
        </w:rPr>
        <w:t xml:space="preserve"> i korytarzy, ze szczególnym uwzględnieniem zapewnienia bezpieczeństwa uczniom w czasie, gdy okna są otwarte.</w:t>
      </w:r>
    </w:p>
    <w:p w:rsidR="00A4053D" w:rsidRPr="00693393" w:rsidRDefault="00A4053D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693393">
        <w:rPr>
          <w:rFonts w:ascii="Times New Roman" w:hAnsi="Times New Roman" w:cs="Times New Roman"/>
          <w:color w:val="000000"/>
          <w:lang w:bidi="pl-PL"/>
        </w:rPr>
        <w:t>,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przedmiotów, tak aby </w:t>
      </w:r>
      <w:r w:rsidR="00FE0562" w:rsidRPr="00693393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A4053D" w:rsidRPr="00693393" w:rsidRDefault="00E32470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="00693393" w:rsidRPr="00693393">
        <w:rPr>
          <w:rFonts w:ascii="Times New Roman" w:hAnsi="Times New Roman" w:cs="Times New Roman"/>
          <w:color w:val="000000"/>
          <w:lang w:bidi="pl-PL"/>
        </w:rPr>
        <w:t xml:space="preserve">wywiesza się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plakaty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693393">
        <w:rPr>
          <w:rFonts w:ascii="Times New Roman" w:hAnsi="Times New Roman" w:cs="Times New Roman"/>
        </w:rPr>
        <w:t>–</w:t>
      </w:r>
      <w:r w:rsidR="00450C54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693393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.</w:t>
      </w:r>
    </w:p>
    <w:p w:rsidR="00BA6668" w:rsidRPr="00693393" w:rsidRDefault="00693393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Pracownicy obsługi szkoły mają obowiązek 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 xml:space="preserve">na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bieżąc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>o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 xml:space="preserve">dbać o </w:t>
      </w:r>
      <w:r w:rsidR="001A0305" w:rsidRPr="00693393">
        <w:rPr>
          <w:rFonts w:ascii="Times New Roman" w:hAnsi="Times New Roman" w:cs="Times New Roman"/>
          <w:color w:val="000000"/>
          <w:lang w:bidi="pl-PL"/>
        </w:rPr>
        <w:t>czystość urządzeń sanitarnohigienicznych</w:t>
      </w:r>
      <w:r w:rsidR="00315252" w:rsidRPr="00693393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693393">
        <w:rPr>
          <w:rFonts w:ascii="Times New Roman" w:hAnsi="Times New Roman" w:cs="Times New Roman"/>
          <w:color w:val="000000"/>
          <w:lang w:bidi="pl-PL"/>
        </w:rPr>
        <w:t xml:space="preserve"> w tym ich </w:t>
      </w:r>
      <w:r w:rsidR="00A4053D" w:rsidRPr="00693393">
        <w:rPr>
          <w:rFonts w:ascii="Times New Roman" w:hAnsi="Times New Roman" w:cs="Times New Roman"/>
          <w:color w:val="000000"/>
          <w:lang w:bidi="pl-PL"/>
        </w:rPr>
        <w:t>dezynfekcję</w:t>
      </w:r>
      <w:r w:rsidR="001A0305" w:rsidRPr="00693393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693393">
        <w:rPr>
          <w:rFonts w:ascii="Times New Roman" w:hAnsi="Times New Roman" w:cs="Times New Roman"/>
        </w:rPr>
        <w:t xml:space="preserve"> czyszczenie z użyciem detergentu. </w:t>
      </w:r>
    </w:p>
    <w:p w:rsidR="00AA5723" w:rsidRPr="00693393" w:rsidRDefault="0095163F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Je</w:t>
      </w:r>
      <w:r w:rsidR="00A33FAC" w:rsidRPr="00693393">
        <w:rPr>
          <w:rFonts w:ascii="Times New Roman" w:hAnsi="Times New Roman" w:cs="Times New Roman"/>
          <w:color w:val="000000"/>
          <w:lang w:bidi="pl-PL"/>
        </w:rPr>
        <w:t>że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li na terenie szkoły </w:t>
      </w:r>
      <w:r w:rsidR="00A33FAC" w:rsidRPr="00693393">
        <w:rPr>
          <w:rFonts w:ascii="Times New Roman" w:hAnsi="Times New Roman" w:cs="Times New Roman"/>
          <w:color w:val="000000"/>
          <w:lang w:bidi="pl-PL"/>
        </w:rPr>
        <w:t>uczniowie i pracownicy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33FAC" w:rsidRPr="00693393">
        <w:rPr>
          <w:rFonts w:ascii="Times New Roman" w:hAnsi="Times New Roman" w:cs="Times New Roman"/>
          <w:color w:val="000000"/>
          <w:lang w:bidi="pl-PL"/>
        </w:rPr>
        <w:t xml:space="preserve">używają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masek lub rękawic jednorazowych, </w:t>
      </w:r>
      <w:r w:rsidR="00315252" w:rsidRPr="00693393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="00584D9D" w:rsidRPr="00693393">
        <w:rPr>
          <w:rFonts w:ascii="Times New Roman" w:hAnsi="Times New Roman" w:cs="Times New Roman"/>
          <w:color w:val="000000"/>
          <w:lang w:bidi="pl-PL"/>
        </w:rPr>
        <w:t xml:space="preserve">zapewnić </w:t>
      </w:r>
      <w:r w:rsidRPr="00693393">
        <w:rPr>
          <w:rFonts w:ascii="Times New Roman" w:hAnsi="Times New Roman" w:cs="Times New Roman"/>
          <w:color w:val="000000"/>
          <w:lang w:bidi="pl-PL"/>
        </w:rPr>
        <w:t>miejsca</w:t>
      </w:r>
      <w:r w:rsidR="00E613E8" w:rsidRPr="00693393">
        <w:rPr>
          <w:rFonts w:ascii="Times New Roman" w:hAnsi="Times New Roman" w:cs="Times New Roman"/>
          <w:color w:val="000000"/>
          <w:lang w:bidi="pl-PL"/>
        </w:rPr>
        <w:t>/pojemniki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do </w:t>
      </w:r>
      <w:r w:rsidR="00F90EE7" w:rsidRPr="00693393">
        <w:rPr>
          <w:rFonts w:ascii="Times New Roman" w:hAnsi="Times New Roman" w:cs="Times New Roman"/>
          <w:color w:val="000000"/>
          <w:lang w:bidi="pl-PL"/>
        </w:rPr>
        <w:t xml:space="preserve">ich wyrzucania. </w:t>
      </w:r>
      <w:r w:rsidR="00A33FAC" w:rsidRPr="00693393">
        <w:rPr>
          <w:rFonts w:ascii="Times New Roman" w:hAnsi="Times New Roman" w:cs="Times New Roman"/>
          <w:color w:val="000000"/>
          <w:lang w:bidi="pl-PL"/>
        </w:rPr>
        <w:t>Z</w:t>
      </w:r>
      <w:r w:rsidR="00315252" w:rsidRPr="00693393">
        <w:rPr>
          <w:rFonts w:ascii="Times New Roman" w:hAnsi="Times New Roman" w:cs="Times New Roman"/>
          <w:color w:val="000000"/>
          <w:lang w:bidi="pl-PL"/>
        </w:rPr>
        <w:t>alecenia w tym zakresie zostały wskazane na stronie internetowej GIS:</w:t>
      </w:r>
      <w:r w:rsidR="00822C38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hyperlink r:id="rId8" w:history="1">
        <w:r w:rsidR="001E44F2" w:rsidRPr="00693393">
          <w:rPr>
            <w:rStyle w:val="Hipercze"/>
            <w:rFonts w:ascii="Times New Roman" w:hAnsi="Times New Roman" w:cs="Times New Roman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693393" w:rsidRDefault="00907613" w:rsidP="00693393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lastRenderedPageBreak/>
        <w:t>Sale lekcyjne należy wietrzyć, nie rzadziej, niż co godzinę w trakcie przebywania dzieci w sali lekcyjnej, w tym również przed rozpoczęciem zajęć przez dzieci.</w:t>
      </w:r>
    </w:p>
    <w:p w:rsidR="002822DA" w:rsidRPr="00514AAD" w:rsidRDefault="00514AAD" w:rsidP="00514AAD">
      <w:pPr>
        <w:pStyle w:val="Nagwek1"/>
        <w:numPr>
          <w:ilvl w:val="0"/>
          <w:numId w:val="43"/>
        </w:numPr>
        <w:spacing w:before="120" w:after="0"/>
        <w:jc w:val="left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514AAD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</w:p>
    <w:p w:rsidR="00623A2E" w:rsidRPr="00693393" w:rsidRDefault="004D105E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693393" w:rsidRDefault="00294D41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Do pracy w szkole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 xml:space="preserve"> mogą przychodzić jedynie osoby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3940BB" w:rsidRPr="00693393">
        <w:rPr>
          <w:rFonts w:ascii="Times New Roman" w:hAnsi="Times New Roman" w:cs="Times New Roman"/>
        </w:rPr>
        <w:t>bez objawów infekcji lub choroby zakaźnej oraz gdy domownicy nie przebywają w izolacji w warunkach domowych.</w:t>
      </w:r>
    </w:p>
    <w:p w:rsidR="00623A2E" w:rsidRPr="00693393" w:rsidRDefault="00294D41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lang w:bidi="pl-PL"/>
        </w:rPr>
        <w:t xml:space="preserve">Należy wyznaczyć i przygotować (m.in. wyposażenie w środki ochrony i płyn dezynfekujący) pomieszczenie lub </w:t>
      </w:r>
      <w:r w:rsidR="00D2660E" w:rsidRPr="00693393">
        <w:rPr>
          <w:rFonts w:ascii="Times New Roman" w:hAnsi="Times New Roman" w:cs="Times New Roman"/>
          <w:lang w:bidi="pl-PL"/>
        </w:rPr>
        <w:t>wydzielić</w:t>
      </w:r>
      <w:r w:rsidR="00623A2E" w:rsidRPr="00693393">
        <w:rPr>
          <w:rFonts w:ascii="Times New Roman" w:hAnsi="Times New Roman" w:cs="Times New Roman"/>
          <w:lang w:bidi="pl-PL"/>
        </w:rPr>
        <w:t xml:space="preserve"> miejsce</w:t>
      </w:r>
      <w:r w:rsidRPr="00693393">
        <w:rPr>
          <w:rFonts w:ascii="Times New Roman" w:hAnsi="Times New Roman" w:cs="Times New Roman"/>
          <w:lang w:bidi="pl-PL"/>
        </w:rPr>
        <w:t>, w</w:t>
      </w:r>
      <w:r w:rsidR="007654DF" w:rsidRPr="00693393">
        <w:rPr>
          <w:rFonts w:ascii="Times New Roman" w:hAnsi="Times New Roman" w:cs="Times New Roman"/>
          <w:lang w:bidi="pl-PL"/>
        </w:rPr>
        <w:t xml:space="preserve"> którym będzie można odizolować</w:t>
      </w:r>
      <w:r w:rsidRPr="00693393">
        <w:rPr>
          <w:rFonts w:ascii="Times New Roman" w:hAnsi="Times New Roman" w:cs="Times New Roman"/>
          <w:lang w:bidi="pl-PL"/>
        </w:rPr>
        <w:t xml:space="preserve"> osobę w przypadku </w:t>
      </w:r>
      <w:r w:rsidR="00C560EC" w:rsidRPr="00693393">
        <w:rPr>
          <w:rFonts w:ascii="Times New Roman" w:hAnsi="Times New Roman" w:cs="Times New Roman"/>
          <w:lang w:bidi="pl-PL"/>
        </w:rPr>
        <w:t>zaobserwowania</w:t>
      </w:r>
      <w:r w:rsidRPr="00693393">
        <w:rPr>
          <w:rFonts w:ascii="Times New Roman" w:hAnsi="Times New Roman" w:cs="Times New Roman"/>
          <w:lang w:bidi="pl-PL"/>
        </w:rPr>
        <w:t xml:space="preserve"> </w:t>
      </w:r>
      <w:r w:rsidR="00D2660E" w:rsidRPr="00693393">
        <w:rPr>
          <w:rFonts w:ascii="Times New Roman" w:hAnsi="Times New Roman" w:cs="Times New Roman"/>
          <w:lang w:bidi="pl-PL"/>
        </w:rPr>
        <w:t>objawów</w:t>
      </w:r>
      <w:r w:rsidR="00451800" w:rsidRPr="00693393">
        <w:rPr>
          <w:rFonts w:ascii="Times New Roman" w:hAnsi="Times New Roman" w:cs="Times New Roman"/>
          <w:lang w:bidi="pl-PL"/>
        </w:rPr>
        <w:t xml:space="preserve"> infekcji dróg oddechowych</w:t>
      </w:r>
      <w:r w:rsidRPr="00693393">
        <w:rPr>
          <w:rFonts w:ascii="Times New Roman" w:hAnsi="Times New Roman" w:cs="Times New Roman"/>
          <w:lang w:bidi="pl-PL"/>
        </w:rPr>
        <w:t>.</w:t>
      </w:r>
    </w:p>
    <w:p w:rsidR="00623A2E" w:rsidRPr="00693393" w:rsidRDefault="00294D41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lang w:bidi="pl-PL"/>
        </w:rPr>
        <w:t xml:space="preserve">Pracownicy szkoły powinni zostać poinstruowani, że w przypadku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wystąpienia objawów </w:t>
      </w:r>
      <w:r w:rsidR="00D2660E" w:rsidRPr="00693393">
        <w:rPr>
          <w:rFonts w:ascii="Times New Roman" w:hAnsi="Times New Roman" w:cs="Times New Roman"/>
          <w:color w:val="000000"/>
          <w:lang w:bidi="pl-PL"/>
        </w:rPr>
        <w:t xml:space="preserve">infekcji </w:t>
      </w:r>
      <w:r w:rsidR="00B0474A" w:rsidRPr="00693393">
        <w:rPr>
          <w:rFonts w:ascii="Times New Roman" w:hAnsi="Times New Roman" w:cs="Times New Roman"/>
        </w:rPr>
        <w:t xml:space="preserve">lub choroby zakaźnej </w:t>
      </w:r>
      <w:r w:rsidR="002402F0" w:rsidRPr="00693393">
        <w:rPr>
          <w:rFonts w:ascii="Times New Roman" w:hAnsi="Times New Roman" w:cs="Times New Roman"/>
          <w:color w:val="000000"/>
          <w:lang w:bidi="pl-PL"/>
        </w:rPr>
        <w:t>p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>owinni</w:t>
      </w:r>
      <w:r w:rsidR="00822C38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pozostać w domu i skontaktować się telefonicznie </w:t>
      </w:r>
      <w:r w:rsidR="006D47CC" w:rsidRPr="00693393">
        <w:rPr>
          <w:rFonts w:ascii="Times New Roman" w:hAnsi="Times New Roman" w:cs="Times New Roman"/>
          <w:color w:val="000000"/>
          <w:lang w:bidi="pl-PL"/>
        </w:rPr>
        <w:t>z lekarzem</w:t>
      </w:r>
      <w:r w:rsidR="002402F0" w:rsidRPr="00693393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693393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693393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>ć</w:t>
      </w:r>
      <w:r w:rsidR="00822C38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proofErr w:type="spellStart"/>
      <w:r w:rsidR="006D47CC" w:rsidRPr="00693393">
        <w:rPr>
          <w:rFonts w:ascii="Times New Roman" w:hAnsi="Times New Roman" w:cs="Times New Roman"/>
          <w:color w:val="000000"/>
          <w:lang w:bidi="pl-PL"/>
        </w:rPr>
        <w:t>teleporad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>ę</w:t>
      </w:r>
      <w:proofErr w:type="spellEnd"/>
      <w:r w:rsidR="006D47CC" w:rsidRPr="00693393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467FD3" w:rsidRPr="00693393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693393">
        <w:rPr>
          <w:rFonts w:ascii="Times New Roman" w:hAnsi="Times New Roman" w:cs="Times New Roman"/>
          <w:color w:val="000000"/>
          <w:lang w:bidi="pl-PL"/>
        </w:rPr>
        <w:t>,</w:t>
      </w:r>
      <w:r w:rsidR="00C8608C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2660E" w:rsidRPr="00693393">
        <w:rPr>
          <w:rFonts w:ascii="Times New Roman" w:hAnsi="Times New Roman" w:cs="Times New Roman"/>
          <w:color w:val="000000"/>
          <w:lang w:bidi="pl-PL"/>
        </w:rPr>
        <w:t>z której będą wynikały d</w:t>
      </w:r>
      <w:r w:rsidR="004D105E" w:rsidRPr="00693393">
        <w:rPr>
          <w:rFonts w:ascii="Times New Roman" w:hAnsi="Times New Roman" w:cs="Times New Roman"/>
          <w:color w:val="000000"/>
          <w:lang w:bidi="pl-PL"/>
        </w:rPr>
        <w:t>alsze czynności dla prac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>ownika (oraz</w:t>
      </w:r>
      <w:r w:rsidR="004D105E" w:rsidRPr="00693393">
        <w:rPr>
          <w:rFonts w:ascii="Times New Roman" w:hAnsi="Times New Roman" w:cs="Times New Roman"/>
          <w:color w:val="000000"/>
          <w:lang w:bidi="pl-PL"/>
        </w:rPr>
        <w:t xml:space="preserve"> powiadomić pracodawcę o nieobecności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>)</w:t>
      </w:r>
      <w:r w:rsidR="004D105E" w:rsidRPr="00693393">
        <w:rPr>
          <w:rFonts w:ascii="Times New Roman" w:hAnsi="Times New Roman" w:cs="Times New Roman"/>
          <w:color w:val="000000"/>
          <w:lang w:bidi="pl-PL"/>
        </w:rPr>
        <w:t>.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2660E" w:rsidRPr="00693393">
        <w:rPr>
          <w:rFonts w:ascii="Times New Roman" w:hAnsi="Times New Roman" w:cs="Times New Roman"/>
          <w:color w:val="000000"/>
          <w:lang w:bidi="pl-PL"/>
        </w:rPr>
        <w:t xml:space="preserve">W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razie pogarszania się stanu zdrowia </w:t>
      </w:r>
      <w:r w:rsidR="00D2660E" w:rsidRPr="00693393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Pr="00693393">
        <w:rPr>
          <w:rFonts w:ascii="Times New Roman" w:hAnsi="Times New Roman" w:cs="Times New Roman"/>
          <w:color w:val="000000"/>
          <w:lang w:bidi="pl-PL"/>
        </w:rPr>
        <w:t>zadzwonić pod nr 999 lub 112</w:t>
      </w:r>
      <w:r w:rsidR="00D2660E" w:rsidRPr="00693393">
        <w:rPr>
          <w:rFonts w:ascii="Times New Roman" w:hAnsi="Times New Roman" w:cs="Times New Roman"/>
          <w:color w:val="000000"/>
          <w:lang w:bidi="pl-PL"/>
        </w:rPr>
        <w:t>.</w:t>
      </w:r>
    </w:p>
    <w:p w:rsidR="00623A2E" w:rsidRPr="00693393" w:rsidRDefault="00294D41" w:rsidP="001C6AAA">
      <w:pPr>
        <w:pStyle w:val="wyliczenie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93393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693393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693393">
        <w:rPr>
          <w:rFonts w:ascii="Times New Roman" w:hAnsi="Times New Roman" w:cs="Times New Roman"/>
          <w:color w:val="000000"/>
          <w:lang w:bidi="pl-PL"/>
        </w:rPr>
        <w:t xml:space="preserve"> dróg oddechowych</w:t>
      </w:r>
      <w:r w:rsidR="00451800" w:rsidRPr="00693393">
        <w:rPr>
          <w:rFonts w:ascii="Times New Roman" w:hAnsi="Times New Roman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93393">
        <w:rPr>
          <w:rFonts w:ascii="Times New Roman" w:hAnsi="Times New Roman" w:cs="Times New Roman"/>
        </w:rPr>
        <w:t>teleporady</w:t>
      </w:r>
      <w:proofErr w:type="spellEnd"/>
      <w:r w:rsidR="00451800" w:rsidRPr="00693393">
        <w:rPr>
          <w:rFonts w:ascii="Times New Roman" w:hAnsi="Times New Roman" w:cs="Times New Roman"/>
        </w:rPr>
        <w:t xml:space="preserve"> medycznej, z której będą wynikały dalsze czynności dla pracownika). W razie nagłego pogarszania się stanu zdrowia należy zadzwonić pod nr 999 lub 112.</w:t>
      </w:r>
    </w:p>
    <w:p w:rsidR="00623A2E" w:rsidRPr="00693393" w:rsidRDefault="007654DF" w:rsidP="001C6AAA">
      <w:pPr>
        <w:pStyle w:val="wyliczenie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>W przypadku pracowników z potwierdzonym zakażeniem wirusem SARS-CoV-2, d</w:t>
      </w:r>
      <w:r w:rsidR="00451800" w:rsidRPr="00693393">
        <w:rPr>
          <w:rFonts w:ascii="Times New Roman" w:hAnsi="Times New Roman" w:cs="Times New Roman"/>
        </w:rPr>
        <w:t>yrektor szkoły powinien skontaktować się telefonicznie ze stacją sanitarno-epidemiologiczną w celu dokonania przez nią oceny ryzyka epidemiologicznego.</w:t>
      </w:r>
    </w:p>
    <w:p w:rsidR="00623A2E" w:rsidRPr="00693393" w:rsidRDefault="00870467" w:rsidP="001C6AAA">
      <w:pPr>
        <w:pStyle w:val="wyliczenie"/>
        <w:jc w:val="both"/>
        <w:rPr>
          <w:rFonts w:ascii="Times New Roman" w:hAnsi="Times New Roman" w:cs="Times New Roman"/>
        </w:rPr>
      </w:pPr>
      <w:r w:rsidRPr="00693393">
        <w:rPr>
          <w:rFonts w:ascii="Times New Roman" w:hAnsi="Times New Roman" w:cs="Times New Roman"/>
        </w:rPr>
        <w:t>Należy bezwzględnie zastoso</w:t>
      </w:r>
      <w:r w:rsidR="00623A2E" w:rsidRPr="00693393">
        <w:rPr>
          <w:rFonts w:ascii="Times New Roman" w:hAnsi="Times New Roman" w:cs="Times New Roman"/>
        </w:rPr>
        <w:t>wać się do zaleceń państwowego powiatowego inspektora s</w:t>
      </w:r>
      <w:r w:rsidRPr="00693393">
        <w:rPr>
          <w:rFonts w:ascii="Times New Roman" w:hAnsi="Times New Roman" w:cs="Times New Roman"/>
        </w:rPr>
        <w:t>anitarnego w zakresie dodatkowych działań i procedur związanych z zaistniałym przypadkiem.</w:t>
      </w:r>
    </w:p>
    <w:p w:rsidR="001C6AAA" w:rsidRDefault="001C6AAA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Wyznacza się izolatorium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 xml:space="preserve">, w którym </w:t>
      </w:r>
      <w:r>
        <w:rPr>
          <w:rFonts w:ascii="Times New Roman" w:hAnsi="Times New Roman" w:cs="Times New Roman"/>
          <w:color w:val="000000"/>
          <w:lang w:bidi="pl-PL"/>
        </w:rPr>
        <w:t xml:space="preserve">będzie 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>przebywała osoba z niepokojącymi</w:t>
      </w:r>
      <w:r w:rsidR="00DB04C3"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 xml:space="preserve">objawami sugerującymi zakażenie </w:t>
      </w:r>
      <w:proofErr w:type="spellStart"/>
      <w:r w:rsidR="00623A2E" w:rsidRPr="00693393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>
        <w:rPr>
          <w:rFonts w:ascii="Times New Roman" w:hAnsi="Times New Roman" w:cs="Times New Roman"/>
          <w:color w:val="000000"/>
          <w:lang w:bidi="pl-PL"/>
        </w:rPr>
        <w:t>.</w:t>
      </w:r>
    </w:p>
    <w:p w:rsidR="00623A2E" w:rsidRPr="00693393" w:rsidRDefault="00623A2E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1C6AAA">
        <w:rPr>
          <w:rFonts w:ascii="Times New Roman" w:hAnsi="Times New Roman" w:cs="Times New Roman"/>
          <w:color w:val="000000"/>
          <w:lang w:bidi="pl-PL"/>
        </w:rPr>
        <w:t xml:space="preserve">W sytuacji podejrzenia lub wystąpienia zakażenia 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1C6AAA" w:rsidRPr="00693393">
        <w:rPr>
          <w:rFonts w:ascii="Times New Roman" w:hAnsi="Times New Roman" w:cs="Times New Roman"/>
          <w:color w:val="000000"/>
          <w:lang w:bidi="pl-PL"/>
        </w:rPr>
        <w:t xml:space="preserve">SARS-CoV-2 </w:t>
      </w:r>
      <w:r w:rsidR="001C6AAA">
        <w:rPr>
          <w:rFonts w:ascii="Times New Roman" w:hAnsi="Times New Roman" w:cs="Times New Roman"/>
          <w:color w:val="000000"/>
          <w:lang w:bidi="pl-PL"/>
        </w:rPr>
        <w:t xml:space="preserve"> należy przeprowadzić </w:t>
      </w:r>
      <w:r w:rsidRPr="00693393">
        <w:rPr>
          <w:rFonts w:ascii="Times New Roman" w:hAnsi="Times New Roman" w:cs="Times New Roman"/>
          <w:color w:val="000000"/>
          <w:lang w:bidi="pl-PL"/>
        </w:rPr>
        <w:t>do</w:t>
      </w:r>
      <w:r w:rsidR="001C6AAA">
        <w:rPr>
          <w:rFonts w:ascii="Times New Roman" w:hAnsi="Times New Roman" w:cs="Times New Roman"/>
          <w:color w:val="000000"/>
          <w:lang w:bidi="pl-PL"/>
        </w:rPr>
        <w:t>datkowe sprzątanie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zgodnie z procedurami zakła</w:t>
      </w:r>
      <w:r w:rsidR="001C6AAA">
        <w:rPr>
          <w:rFonts w:ascii="Times New Roman" w:hAnsi="Times New Roman" w:cs="Times New Roman"/>
          <w:color w:val="000000"/>
          <w:lang w:bidi="pl-PL"/>
        </w:rPr>
        <w:t xml:space="preserve">dowymi, a także zdezynfekować </w:t>
      </w:r>
      <w:r w:rsidRPr="00693393">
        <w:rPr>
          <w:rFonts w:ascii="Times New Roman" w:hAnsi="Times New Roman" w:cs="Times New Roman"/>
          <w:color w:val="000000"/>
          <w:lang w:bidi="pl-PL"/>
        </w:rPr>
        <w:t>powierzchni</w:t>
      </w:r>
      <w:r w:rsidR="001C6AAA">
        <w:rPr>
          <w:rFonts w:ascii="Times New Roman" w:hAnsi="Times New Roman" w:cs="Times New Roman"/>
          <w:color w:val="000000"/>
          <w:lang w:bidi="pl-PL"/>
        </w:rPr>
        <w:t>e dotykowe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 (klamki, poręcze, uchwyty itp.).</w:t>
      </w:r>
    </w:p>
    <w:p w:rsidR="004D105E" w:rsidRPr="00693393" w:rsidRDefault="00B63C67" w:rsidP="001C6AAA">
      <w:pPr>
        <w:pStyle w:val="wyliczenie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693393">
        <w:rPr>
          <w:rFonts w:ascii="Times New Roman" w:hAnsi="Times New Roman" w:cs="Times New Roman"/>
          <w:color w:val="000000"/>
          <w:lang w:bidi="pl-PL"/>
        </w:rPr>
        <w:t>ależy stosować się do zaleceń państwowego powia</w:t>
      </w:r>
      <w:r w:rsidR="004D105E" w:rsidRPr="00693393">
        <w:rPr>
          <w:rFonts w:ascii="Times New Roman" w:hAnsi="Times New Roman" w:cs="Times New Roman"/>
          <w:color w:val="000000"/>
          <w:lang w:bidi="pl-PL"/>
        </w:rPr>
        <w:t>towego inspektora sanitarnego</w:t>
      </w:r>
      <w:r w:rsidR="00623A2E" w:rsidRPr="00693393">
        <w:rPr>
          <w:rFonts w:ascii="Times New Roman" w:hAnsi="Times New Roman" w:cs="Times New Roman"/>
          <w:color w:val="000000"/>
          <w:lang w:bidi="pl-PL"/>
        </w:rPr>
        <w:t>*.</w:t>
      </w:r>
    </w:p>
    <w:p w:rsidR="00514AAD" w:rsidRDefault="00623A2E" w:rsidP="00514AAD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693393">
        <w:rPr>
          <w:rFonts w:ascii="Times New Roman" w:hAnsi="Times New Roman" w:cs="Times New Roman"/>
          <w:color w:val="000000"/>
          <w:lang w:bidi="pl-PL"/>
        </w:rPr>
        <w:t>* ustalenie listy osób przebywających w tym samym c</w:t>
      </w:r>
      <w:r w:rsidR="007654DF" w:rsidRPr="00693393">
        <w:rPr>
          <w:rFonts w:ascii="Times New Roman" w:hAnsi="Times New Roman" w:cs="Times New Roman"/>
          <w:color w:val="000000"/>
          <w:lang w:bidi="pl-PL"/>
        </w:rPr>
        <w:t>zasie w części/częściach szkoły</w:t>
      </w:r>
      <w:r w:rsidRPr="00693393">
        <w:rPr>
          <w:rFonts w:ascii="Times New Roman" w:hAnsi="Times New Roman" w:cs="Times New Roman"/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Pr="00693393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693393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0" w:history="1">
        <w:r w:rsidRPr="00693393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693393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  <w:r w:rsidR="00514AAD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256485" w:rsidRPr="00514AAD" w:rsidRDefault="00623A2E" w:rsidP="00514AAD">
      <w:pPr>
        <w:pStyle w:val="wyliczenie"/>
        <w:rPr>
          <w:rFonts w:ascii="Times New Roman" w:hAnsi="Times New Roman" w:cs="Times New Roman"/>
          <w:color w:val="000000"/>
          <w:lang w:bidi="pl-PL"/>
        </w:rPr>
      </w:pPr>
      <w:r w:rsidRPr="00514AAD">
        <w:rPr>
          <w:rFonts w:ascii="Times New Roman" w:hAnsi="Times New Roman" w:cs="Times New Roman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14AAD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="00C3315B" w:rsidRPr="00514AAD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2" w:history="1">
        <w:r w:rsidR="00C3315B" w:rsidRPr="00514AAD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514AAD">
        <w:rPr>
          <w:rFonts w:ascii="Times New Roman" w:hAnsi="Times New Roman" w:cs="Times New Roman"/>
        </w:rPr>
        <w:t>, a także obowiązujących przepisów prawa.</w:t>
      </w:r>
    </w:p>
    <w:sectPr w:rsidR="00256485" w:rsidRPr="00514AA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07" w:rsidRDefault="009C6B07" w:rsidP="00143D7D">
      <w:pPr>
        <w:spacing w:after="0" w:line="240" w:lineRule="auto"/>
      </w:pPr>
      <w:r>
        <w:separator/>
      </w:r>
    </w:p>
  </w:endnote>
  <w:endnote w:type="continuationSeparator" w:id="0">
    <w:p w:rsidR="009C6B07" w:rsidRDefault="009C6B0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540842"/>
      <w:docPartObj>
        <w:docPartGallery w:val="Page Numbers (Bottom of Page)"/>
        <w:docPartUnique/>
      </w:docPartObj>
    </w:sdtPr>
    <w:sdtEndPr/>
    <w:sdtContent>
      <w:p w:rsidR="00514AAD" w:rsidRDefault="00514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91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07" w:rsidRDefault="009C6B07" w:rsidP="00143D7D">
      <w:pPr>
        <w:spacing w:after="0" w:line="240" w:lineRule="auto"/>
      </w:pPr>
      <w:r>
        <w:separator/>
      </w:r>
    </w:p>
  </w:footnote>
  <w:footnote w:type="continuationSeparator" w:id="0">
    <w:p w:rsidR="009C6B07" w:rsidRDefault="009C6B0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41175"/>
    <w:multiLevelType w:val="hybridMultilevel"/>
    <w:tmpl w:val="D334086C"/>
    <w:lvl w:ilvl="0" w:tplc="57A6F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B22"/>
    <w:multiLevelType w:val="hybridMultilevel"/>
    <w:tmpl w:val="794A941C"/>
    <w:lvl w:ilvl="0" w:tplc="D8BC33D0">
      <w:start w:val="1"/>
      <w:numFmt w:val="ordinal"/>
      <w:lvlText w:val="%1"/>
      <w:lvlJc w:val="right"/>
      <w:pPr>
        <w:ind w:left="108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25F3"/>
    <w:multiLevelType w:val="hybridMultilevel"/>
    <w:tmpl w:val="6CA8CBE6"/>
    <w:lvl w:ilvl="0" w:tplc="ACB64288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703B0"/>
    <w:multiLevelType w:val="hybridMultilevel"/>
    <w:tmpl w:val="1EACFD2E"/>
    <w:lvl w:ilvl="0" w:tplc="6512CA7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F08EE"/>
    <w:multiLevelType w:val="hybridMultilevel"/>
    <w:tmpl w:val="BAC81262"/>
    <w:lvl w:ilvl="0" w:tplc="7E528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358D5"/>
    <w:multiLevelType w:val="hybridMultilevel"/>
    <w:tmpl w:val="86C6FD14"/>
    <w:lvl w:ilvl="0" w:tplc="AD7E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01E4"/>
    <w:multiLevelType w:val="hybridMultilevel"/>
    <w:tmpl w:val="5E4E4146"/>
    <w:lvl w:ilvl="0" w:tplc="A1B2A3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8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573A5"/>
    <w:multiLevelType w:val="hybridMultilevel"/>
    <w:tmpl w:val="51C09FE0"/>
    <w:lvl w:ilvl="0" w:tplc="E9783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9088E"/>
    <w:multiLevelType w:val="hybridMultilevel"/>
    <w:tmpl w:val="E2A202FE"/>
    <w:lvl w:ilvl="0" w:tplc="8FDC4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1149"/>
    <w:multiLevelType w:val="hybridMultilevel"/>
    <w:tmpl w:val="FBA0AFDC"/>
    <w:lvl w:ilvl="0" w:tplc="2D4C0A1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7"/>
  </w:num>
  <w:num w:numId="5">
    <w:abstractNumId w:val="22"/>
  </w:num>
  <w:num w:numId="6">
    <w:abstractNumId w:val="7"/>
  </w:num>
  <w:num w:numId="7">
    <w:abstractNumId w:val="7"/>
  </w:num>
  <w:num w:numId="8">
    <w:abstractNumId w:val="2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18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9"/>
  </w:num>
  <w:num w:numId="19">
    <w:abstractNumId w:val="25"/>
  </w:num>
  <w:num w:numId="20">
    <w:abstractNumId w:val="19"/>
  </w:num>
  <w:num w:numId="21">
    <w:abstractNumId w:val="12"/>
  </w:num>
  <w:num w:numId="22">
    <w:abstractNumId w:val="12"/>
  </w:num>
  <w:num w:numId="23">
    <w:abstractNumId w:val="14"/>
  </w:num>
  <w:num w:numId="24">
    <w:abstractNumId w:val="11"/>
  </w:num>
  <w:num w:numId="25">
    <w:abstractNumId w:val="7"/>
  </w:num>
  <w:num w:numId="26">
    <w:abstractNumId w:val="5"/>
  </w:num>
  <w:num w:numId="27">
    <w:abstractNumId w:val="4"/>
  </w:num>
  <w:num w:numId="28">
    <w:abstractNumId w:val="27"/>
  </w:num>
  <w:num w:numId="29">
    <w:abstractNumId w:val="7"/>
  </w:num>
  <w:num w:numId="30">
    <w:abstractNumId w:val="16"/>
  </w:num>
  <w:num w:numId="31">
    <w:abstractNumId w:val="28"/>
  </w:num>
  <w:num w:numId="32">
    <w:abstractNumId w:val="0"/>
  </w:num>
  <w:num w:numId="33">
    <w:abstractNumId w:val="7"/>
  </w:num>
  <w:num w:numId="34">
    <w:abstractNumId w:val="7"/>
  </w:num>
  <w:num w:numId="35">
    <w:abstractNumId w:val="7"/>
  </w:num>
  <w:num w:numId="36">
    <w:abstractNumId w:val="12"/>
  </w:num>
  <w:num w:numId="37">
    <w:abstractNumId w:val="7"/>
  </w:num>
  <w:num w:numId="38">
    <w:abstractNumId w:val="7"/>
  </w:num>
  <w:num w:numId="39">
    <w:abstractNumId w:val="7"/>
  </w:num>
  <w:num w:numId="40">
    <w:abstractNumId w:val="17"/>
  </w:num>
  <w:num w:numId="41">
    <w:abstractNumId w:val="10"/>
  </w:num>
  <w:num w:numId="42">
    <w:abstractNumId w:val="8"/>
  </w:num>
  <w:num w:numId="43">
    <w:abstractNumId w:val="15"/>
  </w:num>
  <w:num w:numId="44">
    <w:abstractNumId w:val="6"/>
  </w:num>
  <w:num w:numId="45">
    <w:abstractNumId w:val="1"/>
  </w:num>
  <w:num w:numId="46">
    <w:abstractNumId w:val="24"/>
  </w:num>
  <w:num w:numId="47">
    <w:abstractNumId w:val="20"/>
  </w:num>
  <w:num w:numId="48">
    <w:abstractNumId w:val="3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31F3D"/>
    <w:rsid w:val="00143D7D"/>
    <w:rsid w:val="00150161"/>
    <w:rsid w:val="00152465"/>
    <w:rsid w:val="00165077"/>
    <w:rsid w:val="00166D75"/>
    <w:rsid w:val="00166FB9"/>
    <w:rsid w:val="001675F5"/>
    <w:rsid w:val="00167E9D"/>
    <w:rsid w:val="0017097D"/>
    <w:rsid w:val="0017161B"/>
    <w:rsid w:val="00180D24"/>
    <w:rsid w:val="001839EC"/>
    <w:rsid w:val="00184F71"/>
    <w:rsid w:val="00191AB2"/>
    <w:rsid w:val="001A0305"/>
    <w:rsid w:val="001A0CA1"/>
    <w:rsid w:val="001A165F"/>
    <w:rsid w:val="001A1F51"/>
    <w:rsid w:val="001B150A"/>
    <w:rsid w:val="001B4177"/>
    <w:rsid w:val="001C38C5"/>
    <w:rsid w:val="001C5103"/>
    <w:rsid w:val="001C6AAA"/>
    <w:rsid w:val="001C755F"/>
    <w:rsid w:val="001D2FC3"/>
    <w:rsid w:val="001D7DD8"/>
    <w:rsid w:val="001D7EED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01C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71A67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295F"/>
    <w:rsid w:val="004B4752"/>
    <w:rsid w:val="004B4863"/>
    <w:rsid w:val="004B7564"/>
    <w:rsid w:val="004C1973"/>
    <w:rsid w:val="004C2891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14AAD"/>
    <w:rsid w:val="005247E5"/>
    <w:rsid w:val="0052498D"/>
    <w:rsid w:val="0052717C"/>
    <w:rsid w:val="005300F4"/>
    <w:rsid w:val="005315B9"/>
    <w:rsid w:val="00531EB9"/>
    <w:rsid w:val="00535461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818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393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1F31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073C"/>
    <w:rsid w:val="007C34DA"/>
    <w:rsid w:val="007C424E"/>
    <w:rsid w:val="007C4579"/>
    <w:rsid w:val="007D0EFA"/>
    <w:rsid w:val="0080268B"/>
    <w:rsid w:val="0080659A"/>
    <w:rsid w:val="008076EB"/>
    <w:rsid w:val="00813200"/>
    <w:rsid w:val="00821A7A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C6B07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399C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A7B77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0957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32FE"/>
    <w:rsid w:val="00FC3A85"/>
    <w:rsid w:val="00FC4E4F"/>
    <w:rsid w:val="00FC55AF"/>
    <w:rsid w:val="00FD0119"/>
    <w:rsid w:val="00FD0A90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3BA5-8873-4E59-B909-873718BF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IPucilowska</cp:lastModifiedBy>
  <cp:revision>9</cp:revision>
  <cp:lastPrinted>2021-08-31T15:38:00Z</cp:lastPrinted>
  <dcterms:created xsi:type="dcterms:W3CDTF">2021-05-14T08:39:00Z</dcterms:created>
  <dcterms:modified xsi:type="dcterms:W3CDTF">2021-09-01T10:14:00Z</dcterms:modified>
</cp:coreProperties>
</file>