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B" w:rsidRDefault="00BB096B" w:rsidP="00BB096B">
      <w:pPr>
        <w:ind w:left="708"/>
        <w:jc w:val="right"/>
        <w:rPr>
          <w:b/>
          <w:sz w:val="16"/>
          <w:szCs w:val="16"/>
        </w:rPr>
      </w:pPr>
      <w:r>
        <w:rPr>
          <w:sz w:val="16"/>
          <w:szCs w:val="16"/>
        </w:rPr>
        <w:t>Załącznik do Zarządzenia</w:t>
      </w:r>
      <w:r>
        <w:rPr>
          <w:b/>
          <w:sz w:val="16"/>
          <w:szCs w:val="16"/>
        </w:rPr>
        <w:t xml:space="preserve"> Nr 11/2021z dnia 30.06.2020 r.</w:t>
      </w:r>
    </w:p>
    <w:p w:rsidR="00BB096B" w:rsidRDefault="00BB096B" w:rsidP="00BB096B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>Dyrektor Akademickiego Zespołu Szkół przy Państwowej Wyższej Szkole Informatyki</w:t>
      </w:r>
    </w:p>
    <w:p w:rsidR="00BB096B" w:rsidRDefault="00BB096B" w:rsidP="00BB096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i Przedsiębiorczości w Łomży w sprawie szkolnego zestawu podręczników dla uczniów </w:t>
      </w:r>
    </w:p>
    <w:p w:rsidR="00BB096B" w:rsidRDefault="00BB096B" w:rsidP="00BB096B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klasy trzeciej w roku szkolnym 2021/2022, w Liceum Mistrzostwa Sportowego w Łomży </w:t>
      </w:r>
    </w:p>
    <w:p w:rsidR="00BB096B" w:rsidRDefault="00BB096B" w:rsidP="00BB096B">
      <w:pPr>
        <w:jc w:val="right"/>
      </w:pPr>
    </w:p>
    <w:p w:rsidR="00BB096B" w:rsidRDefault="00BB096B" w:rsidP="00BB096B">
      <w:pPr>
        <w:jc w:val="center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Szkolny zestaw podręczników dla uczniów </w:t>
      </w:r>
    </w:p>
    <w:p w:rsidR="00BB096B" w:rsidRDefault="00BB096B" w:rsidP="00BB096B">
      <w:pPr>
        <w:jc w:val="center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 xml:space="preserve">KLASY TRZECIEJ </w:t>
      </w:r>
    </w:p>
    <w:p w:rsidR="00BB096B" w:rsidRDefault="00BB096B" w:rsidP="00BB09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roku szkolnym 2021/2022 </w:t>
      </w:r>
    </w:p>
    <w:p w:rsidR="00BB096B" w:rsidRDefault="00BB096B" w:rsidP="00BB096B">
      <w:pPr>
        <w:jc w:val="center"/>
        <w:rPr>
          <w:b/>
          <w:color w:val="000099"/>
          <w:sz w:val="22"/>
          <w:szCs w:val="22"/>
        </w:rPr>
      </w:pPr>
      <w:r>
        <w:rPr>
          <w:b/>
          <w:color w:val="000099"/>
          <w:sz w:val="22"/>
          <w:szCs w:val="22"/>
        </w:rPr>
        <w:t>trzyletniego liceum w  Liceum Mistrzostwa Sportowego w Łomży</w:t>
      </w:r>
    </w:p>
    <w:p w:rsidR="00BB096B" w:rsidRDefault="00BB096B" w:rsidP="00BB096B">
      <w:pPr>
        <w:jc w:val="center"/>
        <w:rPr>
          <w:b/>
        </w:rPr>
      </w:pPr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31"/>
        <w:gridCol w:w="1670"/>
        <w:gridCol w:w="7190"/>
        <w:gridCol w:w="1157"/>
      </w:tblGrid>
      <w:tr w:rsidR="00BB096B" w:rsidTr="00BB096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Podręcznik</w:t>
            </w:r>
          </w:p>
          <w:p w:rsidR="00BB096B" w:rsidRDefault="00BB096B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Klasa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</w:t>
            </w:r>
          </w:p>
        </w:tc>
      </w:tr>
      <w:tr w:rsidR="00BB096B" w:rsidTr="00BB096B">
        <w:trPr>
          <w:trHeight w:val="10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both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Przeszłość to dziś.</w:t>
            </w:r>
            <w:r>
              <w:rPr>
                <w:iCs/>
                <w:sz w:val="22"/>
                <w:szCs w:val="22"/>
                <w:lang w:eastAsia="en-US"/>
              </w:rPr>
              <w:t xml:space="preserve"> Zakres podstawowy i rozszerzony. </w:t>
            </w:r>
            <w:r>
              <w:rPr>
                <w:b/>
                <w:sz w:val="22"/>
                <w:szCs w:val="22"/>
                <w:lang w:eastAsia="en-US"/>
              </w:rPr>
              <w:t xml:space="preserve">Klasa 3, </w:t>
            </w:r>
            <w:r>
              <w:rPr>
                <w:sz w:val="22"/>
                <w:szCs w:val="22"/>
                <w:lang w:eastAsia="en-US"/>
              </w:rPr>
              <w:t>Autorzy: Jacek Kopciński, Wydawnictwo Piotra Marciszuka „Stentor”. Numer dopuszczenia MEN  498/5/2014.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104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 półrocze:</w:t>
            </w:r>
            <w:r>
              <w:rPr>
                <w:sz w:val="22"/>
                <w:szCs w:val="22"/>
                <w:lang w:val="en-US" w:eastAsia="en-US"/>
              </w:rPr>
              <w:t xml:space="preserve"> High Note 3  with online resources - Student’s Book + Workbook. Autorzy:</w:t>
            </w:r>
            <w:r>
              <w:rPr>
                <w:rFonts w:ascii="apple-system, BlinkMacSystemFon" w:hAnsi="apple-system, BlinkMacSystemFon"/>
                <w:sz w:val="22"/>
                <w:szCs w:val="22"/>
                <w:lang w:val="en-US" w:eastAsia="en-US"/>
              </w:rPr>
              <w:t xml:space="preserve"> Rachael Roberts, Caroline Krantz, Lynda Edwards, Catherine Bright, Emma Szlachta, Joanna Sosnowska. </w:t>
            </w:r>
            <w:r>
              <w:rPr>
                <w:rFonts w:ascii="apple-system, BlinkMacSystemFon" w:hAnsi="apple-system, BlinkMacSystemFon"/>
                <w:sz w:val="22"/>
                <w:szCs w:val="22"/>
                <w:lang w:eastAsia="en-US"/>
              </w:rPr>
              <w:t>Wydawnictwo: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pple-system, BlinkMacSystemFon" w:hAnsi="apple-system, BlinkMacSystemFon"/>
                <w:sz w:val="22"/>
                <w:szCs w:val="22"/>
                <w:lang w:eastAsia="en-US"/>
              </w:rPr>
              <w:t>Pearson Central Europe Sp. z o.o. nr dopuszczenia: 949/3/2019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B" w:rsidRDefault="00BB096B">
            <w:pPr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B" w:rsidRDefault="00BB096B">
            <w:pPr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pple-system, BlinkMacSystemFon" w:hAnsi="apple-system, BlinkMacSystemFon"/>
                <w:sz w:val="22"/>
                <w:szCs w:val="22"/>
                <w:lang w:eastAsia="en-US"/>
              </w:rPr>
              <w:t>Longman Repetytorium maturalne. Podręcznik wieloletni do języka angielskiego - poziom rozszerzony. Autorzy: Marta Umińska, Bob Hastings, Dominika Chandler, Rod Fricker, Beata Trapnell. Wydawnictwo: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pple-system, BlinkMacSystemFon" w:hAnsi="apple-system, BlinkMacSystemFon"/>
                <w:sz w:val="22"/>
                <w:szCs w:val="22"/>
                <w:lang w:eastAsia="en-US"/>
              </w:rPr>
              <w:t>Pearson Central Europe Sp. z o.o. nr dopuszczenia: 843/2017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6B" w:rsidRDefault="00BB096B">
            <w:pPr>
              <w:rPr>
                <w:iCs/>
                <w:sz w:val="18"/>
                <w:szCs w:val="18"/>
                <w:lang w:eastAsia="en-US"/>
              </w:rPr>
            </w:pPr>
          </w:p>
        </w:tc>
      </w:tr>
      <w:tr w:rsidR="00BB096B" w:rsidTr="00BB096B">
        <w:trPr>
          <w:trHeight w:val="5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Weltttour Deutsch 3/ podręcznik i ćwiczenia. Autor: Sylwia Mróz Dwornikowska, Wyd. Nowa Era. Nr dopuszczenia: 935/3/2020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8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    4.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Matematyka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 3.</w:t>
            </w:r>
            <w:r>
              <w:rPr>
                <w:sz w:val="22"/>
                <w:szCs w:val="22"/>
                <w:lang w:eastAsia="en-US"/>
              </w:rPr>
              <w:t xml:space="preserve"> Podręcznik dla szkół ponadgimnazjalnych. Zakres podstawowy. Wojciech Babiański, Lech Chańko, Joanna Czarnowska, Jolanta Wesołowska. Nowa Era Spółka z o.o. Numer dopuszczenia MEN: 378/3/2014/2016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480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Biologia</w:t>
            </w:r>
            <w:r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Biologia na czasie 1. </w:t>
            </w:r>
            <w:r>
              <w:rPr>
                <w:sz w:val="22"/>
                <w:szCs w:val="22"/>
                <w:lang w:eastAsia="en-US"/>
              </w:rPr>
              <w:t xml:space="preserve">Zakres rozszerzony. </w:t>
            </w:r>
            <w:r>
              <w:rPr>
                <w:bCs/>
                <w:sz w:val="22"/>
                <w:szCs w:val="22"/>
                <w:lang w:eastAsia="en-US"/>
              </w:rPr>
              <w:t>Autorzy</w:t>
            </w:r>
            <w:r>
              <w:rPr>
                <w:sz w:val="22"/>
                <w:szCs w:val="22"/>
                <w:lang w:eastAsia="en-US"/>
              </w:rPr>
              <w:t>: Marek Guzik, Ewa Jastrzębska, Ryszard Kozik, Renata Matuszewska, Ewa Pyłka-Gutowska, Władysław Zamachowski. Podręcznik dla liceum ogólnokształcącego i technikum. Zakres rozszerzony. Wydawnictwo Nowa Era. Nr dopuszczenia przez MEN - 564/1/2012/2015;</w:t>
            </w:r>
          </w:p>
          <w:p w:rsidR="00BB096B" w:rsidRDefault="00BB096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 na czasie 2</w:t>
            </w:r>
            <w:r>
              <w:rPr>
                <w:sz w:val="22"/>
                <w:szCs w:val="22"/>
                <w:lang w:eastAsia="en-US"/>
              </w:rPr>
              <w:t>. Podręcznik dla liceum ogólnokształcącego i technikum. Zakres rozszerzony Autorzy: Franciszek Dubert, Ryszard Kozik, Stanisław Krawczyk, Adam Kula, Maria Marko-Worłowska, Władysław Zamachowski. Wyd. Nowa Era. Nr dopuszczenia MEN: 564/2/2013/2016.</w:t>
            </w:r>
          </w:p>
          <w:p w:rsidR="00BB096B" w:rsidRDefault="00BB096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 na czasie 2</w:t>
            </w:r>
            <w:r>
              <w:rPr>
                <w:sz w:val="22"/>
                <w:szCs w:val="22"/>
                <w:lang w:eastAsia="en-US"/>
              </w:rPr>
              <w:t>. Podręcznik dla liceum ogólnokształcącego i technikum. Zakres rozszerzony + Maturalne karty pracy. Autorzy: Franciszek Dubert, Ryszard Kozik, Stanisław Krawczyk, Adam Kula, Maria Marko-Worłowska, Władysław Zamachowski. Wyd. Nowa Era. Nr dopuszczenia MEN: 564/2/2013.</w:t>
            </w:r>
          </w:p>
          <w:p w:rsidR="00BB096B" w:rsidRDefault="00BB096B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 na czasie 3</w:t>
            </w:r>
            <w:r>
              <w:rPr>
                <w:sz w:val="22"/>
                <w:szCs w:val="22"/>
                <w:lang w:eastAsia="en-US"/>
              </w:rPr>
              <w:t>. Podręcznik dla liceum ogólnokształcącego i technikum. Zakres rozszerzony + Maturalne karty pracy. Autorzy: Franciszek Dubert, Ryszard Kozik, Stanisław Krawczyk, Adam Kula, Maria Marko-Worłowska, Władysław Zamachowski. Wyd. Nowa Era. Nr dopuszczenia MEN: 564/3/2014.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124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Historia i społeczeństwo </w:t>
            </w:r>
            <w:r>
              <w:rPr>
                <w:iCs/>
                <w:sz w:val="22"/>
                <w:szCs w:val="22"/>
                <w:lang w:eastAsia="en-US"/>
              </w:rPr>
              <w:t xml:space="preserve"> przedmiot uzupełniający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Poznać przeszłość. Część 4. Europa i świat</w:t>
            </w:r>
            <w:r>
              <w:rPr>
                <w:sz w:val="22"/>
                <w:szCs w:val="22"/>
                <w:lang w:eastAsia="en-US"/>
              </w:rPr>
              <w:t xml:space="preserve"> Podręcznik do historii i społeczeństwa dla liceum ogólnokształcącego i technikum. Autorzy: Karol Kłodziński, Tomasz Krzemiński. Wyd. Nowa Era Spółka z.o.o.                                     Nr dopuszczenia MEN: 659/4/2015;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9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Religia – </w:t>
            </w:r>
            <w:r>
              <w:rPr>
                <w:iCs/>
                <w:sz w:val="22"/>
                <w:szCs w:val="22"/>
                <w:lang w:eastAsia="en-US"/>
              </w:rPr>
              <w:t>tylko dla uczniów uczęszczających na zajęcia                  z religii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W bogactwie miłości. </w:t>
            </w:r>
            <w:r>
              <w:rPr>
                <w:iCs/>
                <w:sz w:val="22"/>
                <w:szCs w:val="22"/>
                <w:lang w:eastAsia="en-US"/>
              </w:rPr>
              <w:t xml:space="preserve"> red. E. Kondrak, ks. dr J. Czerkawski, B. Nosek</w:t>
            </w:r>
            <w:r>
              <w:rPr>
                <w:rStyle w:val="extrafieldstitle"/>
                <w:sz w:val="22"/>
                <w:szCs w:val="22"/>
                <w:lang w:eastAsia="en-US"/>
              </w:rPr>
              <w:t xml:space="preserve"> Wydawnictwo Jedność. </w:t>
            </w:r>
            <w:r>
              <w:rPr>
                <w:sz w:val="22"/>
                <w:szCs w:val="22"/>
                <w:lang w:eastAsia="en-US"/>
              </w:rPr>
              <w:t xml:space="preserve">Nr dopuszczenia: </w:t>
            </w:r>
            <w:r>
              <w:rPr>
                <w:rStyle w:val="Pogrubienie"/>
                <w:sz w:val="22"/>
                <w:szCs w:val="22"/>
                <w:lang w:eastAsia="en-US"/>
              </w:rPr>
              <w:t xml:space="preserve">AZ-43-03/12-KI-1/14 z dnia </w:t>
            </w:r>
            <w:r>
              <w:rPr>
                <w:sz w:val="22"/>
                <w:szCs w:val="22"/>
                <w:lang w:eastAsia="en-US"/>
              </w:rPr>
              <w:t>09.07.2014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9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Etyka - </w:t>
            </w:r>
            <w:r>
              <w:rPr>
                <w:iCs/>
                <w:sz w:val="22"/>
                <w:szCs w:val="22"/>
                <w:lang w:eastAsia="en-US"/>
              </w:rPr>
              <w:t>tylko dla uczniów uczęszczających na zajęcia                  z religii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Etyka. Podręcznik dla szkół ponadgimnazjalnych. Paweł Kołodziński, Jakub Kapiszewski. Wydawnictwo Pedagogiczne OPERON Sp. z o.o. Nr dopuszczenia MEN: 408/2011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  <w:tr w:rsidR="00BB096B" w:rsidTr="00BB096B">
        <w:trPr>
          <w:trHeight w:val="93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Wychowanie do życia w rodzinie - </w:t>
            </w:r>
            <w:r>
              <w:rPr>
                <w:iCs/>
                <w:sz w:val="22"/>
                <w:szCs w:val="22"/>
                <w:lang w:eastAsia="en-US"/>
              </w:rPr>
              <w:t xml:space="preserve"> tylko dla uczniów uczęszczających na zajęcia                  z religii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Wędrując ku dorosłości. Wychowanie do życia w rodzinie dla uczniów szkół ponadgimnazjalnych. Praca zbiorowa pod red. Teresy Król i Marii Ryś. Katarzyna Król Wydawnictwo i Hurtownia "Rubikon". Nr dopuszczenia MEN: 663/2013/2015 </w:t>
            </w:r>
            <w:r>
              <w:rPr>
                <w:lang w:eastAsia="en-US"/>
              </w:rPr>
              <w:tab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III</w:t>
            </w:r>
          </w:p>
          <w:p w:rsidR="00BB096B" w:rsidRDefault="00BB096B">
            <w:pPr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Rok szkolny 2021/2022</w:t>
            </w:r>
          </w:p>
        </w:tc>
      </w:tr>
    </w:tbl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BB096B" w:rsidRDefault="00BB096B" w:rsidP="00BB096B">
      <w:pPr>
        <w:jc w:val="center"/>
        <w:rPr>
          <w:b/>
        </w:rPr>
      </w:pPr>
    </w:p>
    <w:p w:rsidR="00A03F6E" w:rsidRDefault="00A03F6E">
      <w:bookmarkStart w:id="0" w:name="_GoBack"/>
      <w:bookmarkEnd w:id="0"/>
    </w:p>
    <w:sectPr w:rsidR="00A0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ple-system, BlinkMacSystemFo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0A"/>
    <w:rsid w:val="002B220A"/>
    <w:rsid w:val="00A03F6E"/>
    <w:rsid w:val="00B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7105-C975-42D5-8F5E-25D5870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trafieldstitle">
    <w:name w:val="extrafieldstitle"/>
    <w:basedOn w:val="Domylnaczcionkaakapitu"/>
    <w:rsid w:val="00BB096B"/>
  </w:style>
  <w:style w:type="table" w:customStyle="1" w:styleId="Tabela-Siatka4">
    <w:name w:val="Tabela - Siatka4"/>
    <w:basedOn w:val="Standardowy"/>
    <w:rsid w:val="00BB096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3</cp:revision>
  <dcterms:created xsi:type="dcterms:W3CDTF">2021-07-05T12:45:00Z</dcterms:created>
  <dcterms:modified xsi:type="dcterms:W3CDTF">2021-07-05T12:45:00Z</dcterms:modified>
</cp:coreProperties>
</file>