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60" w:rsidRDefault="00231360" w:rsidP="00231360">
      <w:pPr>
        <w:rPr>
          <w:b/>
        </w:rPr>
      </w:pPr>
    </w:p>
    <w:p w:rsidR="00231360" w:rsidRDefault="00231360" w:rsidP="00231360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Szanowni Państwo informuję, że Decyzją Wydziałowej Komisji do Spraw Jakości Kształcenia Wydziału Informatyki i Nauk o Żywności wprowadzamy składanie Karty Tematu Pracy Dyplomowej poprzez System Wymiany Dokumentów SWD (</w:t>
      </w:r>
      <w:r>
        <w:rPr>
          <w:rStyle w:val="InternetLink"/>
          <w:rFonts w:ascii="Times New Roman" w:hAnsi="Times New Roman" w:cs="Times New Roman"/>
          <w:sz w:val="24"/>
          <w:szCs w:val="24"/>
        </w:rPr>
        <w:t>https://swd.pwsip.edu.pl</w:t>
      </w:r>
      <w:r>
        <w:rPr>
          <w:rFonts w:ascii="Times New Roman" w:hAnsi="Times New Roman" w:cs="Times New Roman"/>
          <w:sz w:val="24"/>
          <w:szCs w:val="24"/>
        </w:rPr>
        <w:t xml:space="preserve"> logowanie jak do </w:t>
      </w:r>
      <w:proofErr w:type="spellStart"/>
      <w:r>
        <w:rPr>
          <w:rFonts w:ascii="Times New Roman" w:hAnsi="Times New Roman" w:cs="Times New Roman"/>
          <w:sz w:val="24"/>
          <w:szCs w:val="24"/>
        </w:rPr>
        <w:t>USOSweb</w:t>
      </w:r>
      <w:proofErr w:type="spellEnd"/>
      <w:r>
        <w:rPr>
          <w:rFonts w:ascii="Times New Roman" w:hAnsi="Times New Roman" w:cs="Times New Roman"/>
          <w:sz w:val="24"/>
          <w:szCs w:val="24"/>
        </w:rPr>
        <w:t>). </w:t>
      </w:r>
    </w:p>
    <w:p w:rsidR="00231360" w:rsidRDefault="00231360" w:rsidP="0023136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Poniżej podaję skrótowy opis postępowania: </w:t>
      </w:r>
    </w:p>
    <w:p w:rsidR="00231360" w:rsidRDefault="00231360" w:rsidP="00231360">
      <w:pPr>
        <w:spacing w:line="360" w:lineRule="auto"/>
        <w:jc w:val="both"/>
        <w:rPr>
          <w:b/>
          <w:color w:val="FF000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Student loguje się w SWD, wybiera przycisk „Nowa Sprawa”, a z rozwinięcia „Karta tematu pracy dyplomowej WINŻ”, wypełnia wszystkie wymagane treści (w języku polskim </w:t>
      </w:r>
      <w:r>
        <w:rPr>
          <w:rFonts w:ascii="Times New Roman" w:hAnsi="Times New Roman" w:cs="Times New Roman"/>
          <w:sz w:val="24"/>
          <w:szCs w:val="24"/>
        </w:rPr>
        <w:br/>
        <w:t xml:space="preserve">i angielskim), wskazuje nazwisko Promotora i zatwierdza kartę przyciskiem „Zatwierdź” (proszę zwracać uwagę na literówki oraz błędy gramatyczne i ortograficzne!) –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termin do 22.01.2020 r. </w:t>
      </w:r>
    </w:p>
    <w:p w:rsidR="00231360" w:rsidRDefault="00231360" w:rsidP="00231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Promotor może zaakceptować treść karty, odrzucić ją lub cofnąć do poprawy wskazując treści, które wymagają korekty. </w:t>
      </w:r>
    </w:p>
    <w:p w:rsidR="00231360" w:rsidRDefault="00231360" w:rsidP="002313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Karta w kolejnym kroku trafia do tłumacza języka angielskiego, w celu sprawdzenia poprawności tłumaczenia tematu.  -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termin do 31.01.2020 r.</w:t>
      </w:r>
    </w:p>
    <w:p w:rsidR="00231360" w:rsidRDefault="00231360" w:rsidP="00231360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Następnie karta trafia do akceptacji Wydziałowej Komisji do Spraw Jakości Kształcenia -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termin do 28.02.2020 r.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31360" w:rsidRDefault="00231360" w:rsidP="00231360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W przypadku zaakceptowania karty, trafia ona do Dziekanatu. Dane zostają wgrane do systemu USOS. </w:t>
      </w:r>
    </w:p>
    <w:p w:rsidR="00231360" w:rsidRDefault="00231360" w:rsidP="00231360">
      <w:pPr>
        <w:spacing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Stosowanie elektronicznej Karty tematu pracy dyplomowej ma usprawnić proces akceptacji tematów oraz zminimalizować liczbę błędów, które w wersji papierowej karty było łatwo przeoczyć. </w:t>
      </w:r>
    </w:p>
    <w:p w:rsidR="0052073E" w:rsidRPr="00E02AD3" w:rsidRDefault="0052073E" w:rsidP="00E02AD3">
      <w:bookmarkStart w:id="0" w:name="_GoBack"/>
      <w:bookmarkEnd w:id="0"/>
    </w:p>
    <w:sectPr w:rsidR="0052073E" w:rsidRPr="00E02AD3" w:rsidSect="00343E2F">
      <w:headerReference w:type="default" r:id="rId8"/>
      <w:footerReference w:type="default" r:id="rId9"/>
      <w:pgSz w:w="11906" w:h="16838"/>
      <w:pgMar w:top="1985" w:right="1417" w:bottom="1985" w:left="1417" w:header="568" w:footer="1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17" w:rsidRDefault="00EF5C17" w:rsidP="00666A02">
      <w:pPr>
        <w:spacing w:after="0" w:line="240" w:lineRule="auto"/>
      </w:pPr>
      <w:r>
        <w:separator/>
      </w:r>
    </w:p>
  </w:endnote>
  <w:endnote w:type="continuationSeparator" w:id="0">
    <w:p w:rsidR="00EF5C17" w:rsidRDefault="00EF5C17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2F" w:rsidRDefault="00343E2F">
    <w:pPr>
      <w:pStyle w:val="Stopka"/>
    </w:pPr>
    <w:r w:rsidRPr="00343E2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BB3A4BD" wp14:editId="25C3B9D5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5915025" cy="850900"/>
              <wp:effectExtent l="0" t="0" r="9525" b="63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5025" cy="850900"/>
                        <a:chOff x="0" y="0"/>
                        <a:chExt cx="5915541" cy="851381"/>
                      </a:xfrm>
                    </wpg:grpSpPr>
                    <wpg:grpSp>
                      <wpg:cNvPr id="14" name="Grupa 14"/>
                      <wpg:cNvGrpSpPr/>
                      <wpg:grpSpPr>
                        <a:xfrm>
                          <a:off x="0" y="7951"/>
                          <a:ext cx="3069204" cy="536575"/>
                          <a:chOff x="0" y="0"/>
                          <a:chExt cx="3069204" cy="536575"/>
                        </a:xfrm>
                      </wpg:grpSpPr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01"/>
                            <a:ext cx="1557020" cy="427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Państwowa Wyższa Szkoła </w:t>
                              </w:r>
                            </w:p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Informatyki i Przedsiębiorczości</w:t>
                              </w:r>
                            </w:p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 Łomży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1240404" cy="536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Akademicka 14</w:t>
                              </w:r>
                            </w:p>
                            <w:p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18-400 Łomża</w:t>
                              </w:r>
                            </w:p>
                            <w:p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NIP 718-19-47-148</w:t>
                              </w:r>
                            </w:p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REGON 451202740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grpSp>
                    <wpg:grpSp>
                      <wpg:cNvPr id="17" name="Grupa 17"/>
                      <wpg:cNvGrpSpPr/>
                      <wpg:grpSpPr>
                        <a:xfrm>
                          <a:off x="3140766" y="0"/>
                          <a:ext cx="2774775" cy="851381"/>
                          <a:chOff x="0" y="0"/>
                          <a:chExt cx="2774775" cy="851381"/>
                        </a:xfrm>
                      </wpg:grpSpPr>
                      <wps:wsp>
                        <wps:cNvPr id="1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755" y="195014"/>
                            <a:ext cx="1557020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winz@pwsip.edu.pl</w:t>
                              </w:r>
                            </w:p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www.pwsip.edu.pl/winz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5757" cy="226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Wydział Informatyki i Nauk</w:t>
                              </w:r>
                              <w:r w:rsidR="00825998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 o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Żywności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3681"/>
                            <a:ext cx="1236428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T +48 86 215 54 88</w:t>
                              </w:r>
                            </w:p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F +48 86 215 54 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BB3A4BD" id="Grupa 13" o:spid="_x0000_s1026" style="position:absolute;margin-left:0;margin-top:6.1pt;width:465.75pt;height:67pt;z-index:251657216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">
              <v:group id="Grupa 14" o:spid="_x0000_s1027" style="position:absolute;top:79;width:30692;height:5366" coordsize="30692,5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30;width:15570;height:4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ETsIA&#10;AADbAAAADwAAAGRycy9kb3ducmV2LnhtbESPzarCMBCF9xd8hzCCu2uqoEg1igiCiAv/Fi6HZmxq&#10;m0ltota3N8KFu5vhnDnfmdmitZV4UuMLxwoG/QQEceZ0wbmC82n9OwHhA7LGyjEpeJOHxbzzM8NU&#10;uxcf6HkMuYgh7FNUYEKoUyl9Zsii77uaOGpX11gMcW1yqRt8xXBbyWGSjKXFgiPBYE0rQ1l5fNgI&#10;2fnscXD322BXyospxzjam61SvW67nIII1IZ/89/1Rsf6I/j+Ege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0ROwgAAANsAAAAPAAAAAAAAAAAAAAAAAJgCAABkcnMvZG93&#10;bnJldi54bWxQSwUGAAAAAAQABAD1AAAAhwMAAAAA&#10;" stroked="f">
                  <v:textbox style="mso-fit-shape-to-text:t">
                    <w:txbxContent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 xml:space="preserve">Państwowa Wyższa Szkoła 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Informatyki i Przedsiębiorczości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 Łomży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18288;width:12404;height:5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aOcQA&#10;AADbAAAADwAAAGRycy9kb3ducmV2LnhtbESPQWvDMAyF74P+B6PBbovTwcJI45QyGIzRQ9v10KOw&#10;1ThNLKex26b/fh4MdpN4T+97qpaT68WVxtB6VjDPchDE2puWGwX774/nNxAhIhvsPZOCOwVY1rOH&#10;Ckvjb7yl6y42IoVwKFGBjXEopQzaksOQ+YE4aUc/OoxpHRtpRrylcNfLlzwvpMOWE8HiQO+WdLe7&#10;uARZB33Z+vNpvu7kwXYFvm7sl1JPj9NqASLSFP/Nf9efJtUv4PeXNI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2jnEAAAA2wAAAA8AAAAAAAAAAAAAAAAAmAIAAGRycy9k&#10;b3ducmV2LnhtbFBLBQYAAAAABAAEAPUAAACJAwAAAAA=&#10;" stroked="f">
                  <v:textbox style="mso-fit-shape-to-text:t">
                    <w:txbxContent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Akademicka 14</w:t>
                        </w:r>
                      </w:p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18-400 Łomża</w:t>
                        </w:r>
                      </w:p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NIP 718-19-47-148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REGON 451202740</w:t>
                        </w:r>
                      </w:p>
                    </w:txbxContent>
                  </v:textbox>
                </v:shape>
              </v:group>
              <v:group id="Grupa 17" o:spid="_x0000_s1030" style="position:absolute;left:31407;width:27748;height:8513" coordsize="27747,8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Pole tekstowe 2" o:spid="_x0000_s1031" type="#_x0000_t202" style="position:absolute;left:12177;top:1950;width:15570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winz@pwsip.edu.pl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www.pwsip.edu.pl/winz</w:t>
                        </w:r>
                      </w:p>
                    </w:txbxContent>
                  </v:textbox>
                </v:shape>
                <v:shape id="Pole tekstowe 2" o:spid="_x0000_s1032" type="#_x0000_t202" style="position:absolute;width:23257;height: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Wydział Informatyki i Nauk</w:t>
                        </w:r>
                        <w:r w:rsidR="00825998">
                          <w:rPr>
                            <w:rFonts w:ascii="Century Gothic" w:hAnsi="Century Gothic"/>
                            <w:sz w:val="14"/>
                          </w:rPr>
                          <w:t xml:space="preserve"> o </w:t>
                        </w:r>
                        <w:r>
                          <w:rPr>
                            <w:rFonts w:ascii="Century Gothic" w:hAnsi="Century Gothic"/>
                            <w:sz w:val="14"/>
                          </w:rPr>
                          <w:t>Żywności</w:t>
                        </w:r>
                      </w:p>
                    </w:txbxContent>
                  </v:textbox>
                </v:shape>
                <v:shape id="Pole tekstowe 2" o:spid="_x0000_s1033" type="#_x0000_t202" style="position:absolute;top:2036;width:1236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T +48 86 215 54 88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F +48 86 215 54 90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Pr="00343E2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7CF636" wp14:editId="6EFE4FD4">
              <wp:simplePos x="0" y="0"/>
              <wp:positionH relativeFrom="margin">
                <wp:posOffset>1270</wp:posOffset>
              </wp:positionH>
              <wp:positionV relativeFrom="paragraph">
                <wp:posOffset>49515</wp:posOffset>
              </wp:positionV>
              <wp:extent cx="5727700" cy="3175"/>
              <wp:effectExtent l="0" t="0" r="25400" b="3492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31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82FB90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1pt,3.9pt" to="451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" strokecolor="#bc4542 [3045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17" w:rsidRDefault="00EF5C17" w:rsidP="00666A02">
      <w:pPr>
        <w:spacing w:after="0" w:line="240" w:lineRule="auto"/>
      </w:pPr>
      <w:r>
        <w:separator/>
      </w:r>
    </w:p>
  </w:footnote>
  <w:footnote w:type="continuationSeparator" w:id="0">
    <w:p w:rsidR="00EF5C17" w:rsidRDefault="00EF5C17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5E5C61">
    <w:pPr>
      <w:pStyle w:val="Nagwek"/>
    </w:pPr>
    <w:r>
      <w:rPr>
        <w:noProof/>
        <w:lang w:eastAsia="pl-PL"/>
      </w:rPr>
      <w:drawing>
        <wp:inline distT="0" distB="0" distL="0" distR="0">
          <wp:extent cx="5760720" cy="724953"/>
          <wp:effectExtent l="0" t="0" r="0" b="0"/>
          <wp:docPr id="12" name="Obraz 12" descr="C:\Users\jbochenko\Desktop\projekty\Wydział Informatyki i Nauk o Żywności\papier-firmowy-nagłówek-WIN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rojekty\Wydział Informatyki i Nauk o Żywności\papier-firmowy-nagłówek-WIN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2FAA"/>
    <w:multiLevelType w:val="hybridMultilevel"/>
    <w:tmpl w:val="769A7D26"/>
    <w:lvl w:ilvl="0" w:tplc="336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640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4D31"/>
    <w:multiLevelType w:val="hybridMultilevel"/>
    <w:tmpl w:val="423EAD0C"/>
    <w:lvl w:ilvl="0" w:tplc="336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640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77881"/>
    <w:multiLevelType w:val="hybridMultilevel"/>
    <w:tmpl w:val="CB96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74BE0"/>
    <w:multiLevelType w:val="hybridMultilevel"/>
    <w:tmpl w:val="7366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A3CBA"/>
    <w:multiLevelType w:val="hybridMultilevel"/>
    <w:tmpl w:val="F1B669C6"/>
    <w:lvl w:ilvl="0" w:tplc="75EC8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0C7584"/>
    <w:multiLevelType w:val="hybridMultilevel"/>
    <w:tmpl w:val="BC1CFE00"/>
    <w:lvl w:ilvl="0" w:tplc="B406C7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666CA"/>
    <w:multiLevelType w:val="hybridMultilevel"/>
    <w:tmpl w:val="63620342"/>
    <w:lvl w:ilvl="0" w:tplc="336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640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9185F"/>
    <w:multiLevelType w:val="hybridMultilevel"/>
    <w:tmpl w:val="96F82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57CB5"/>
    <w:multiLevelType w:val="hybridMultilevel"/>
    <w:tmpl w:val="F74E2BDE"/>
    <w:lvl w:ilvl="0" w:tplc="336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640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55CD1"/>
    <w:multiLevelType w:val="hybridMultilevel"/>
    <w:tmpl w:val="00169F1A"/>
    <w:lvl w:ilvl="0" w:tplc="84D8E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5B48D1"/>
    <w:multiLevelType w:val="hybridMultilevel"/>
    <w:tmpl w:val="A8380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5355E"/>
    <w:rsid w:val="000C3D39"/>
    <w:rsid w:val="00112655"/>
    <w:rsid w:val="001C28C1"/>
    <w:rsid w:val="001C4E53"/>
    <w:rsid w:val="00231360"/>
    <w:rsid w:val="002640A6"/>
    <w:rsid w:val="002B2B19"/>
    <w:rsid w:val="002B541D"/>
    <w:rsid w:val="00310BD7"/>
    <w:rsid w:val="00342780"/>
    <w:rsid w:val="00343B5A"/>
    <w:rsid w:val="00343E2F"/>
    <w:rsid w:val="003743B2"/>
    <w:rsid w:val="003C592B"/>
    <w:rsid w:val="0043099B"/>
    <w:rsid w:val="0045280F"/>
    <w:rsid w:val="0046043C"/>
    <w:rsid w:val="00472CDF"/>
    <w:rsid w:val="004A287D"/>
    <w:rsid w:val="004D3650"/>
    <w:rsid w:val="004F45FC"/>
    <w:rsid w:val="0052073E"/>
    <w:rsid w:val="00545964"/>
    <w:rsid w:val="0056120D"/>
    <w:rsid w:val="0056201A"/>
    <w:rsid w:val="00564BBC"/>
    <w:rsid w:val="005A5B50"/>
    <w:rsid w:val="005C39AC"/>
    <w:rsid w:val="005E284C"/>
    <w:rsid w:val="005E5C61"/>
    <w:rsid w:val="0060195C"/>
    <w:rsid w:val="00602FE5"/>
    <w:rsid w:val="006139EF"/>
    <w:rsid w:val="0063138F"/>
    <w:rsid w:val="006666B3"/>
    <w:rsid w:val="00666A02"/>
    <w:rsid w:val="006A4906"/>
    <w:rsid w:val="006D2421"/>
    <w:rsid w:val="006E4179"/>
    <w:rsid w:val="006F5559"/>
    <w:rsid w:val="007234B8"/>
    <w:rsid w:val="0074632D"/>
    <w:rsid w:val="0076192B"/>
    <w:rsid w:val="007A0CF7"/>
    <w:rsid w:val="007B2491"/>
    <w:rsid w:val="007C109E"/>
    <w:rsid w:val="007E4D5E"/>
    <w:rsid w:val="007E602F"/>
    <w:rsid w:val="007F080D"/>
    <w:rsid w:val="00825998"/>
    <w:rsid w:val="008274F8"/>
    <w:rsid w:val="0086099B"/>
    <w:rsid w:val="008A1FDF"/>
    <w:rsid w:val="008C654D"/>
    <w:rsid w:val="008C6B7D"/>
    <w:rsid w:val="008D6E47"/>
    <w:rsid w:val="008D7357"/>
    <w:rsid w:val="008E10EA"/>
    <w:rsid w:val="008F6DB6"/>
    <w:rsid w:val="009412D5"/>
    <w:rsid w:val="0099362B"/>
    <w:rsid w:val="009A36D9"/>
    <w:rsid w:val="009F24C2"/>
    <w:rsid w:val="00A03893"/>
    <w:rsid w:val="00A07E15"/>
    <w:rsid w:val="00A20AE1"/>
    <w:rsid w:val="00A232A5"/>
    <w:rsid w:val="00A729AE"/>
    <w:rsid w:val="00AA1927"/>
    <w:rsid w:val="00AB6724"/>
    <w:rsid w:val="00AC6E69"/>
    <w:rsid w:val="00AE3D04"/>
    <w:rsid w:val="00B20472"/>
    <w:rsid w:val="00B6266C"/>
    <w:rsid w:val="00B76300"/>
    <w:rsid w:val="00BF4A93"/>
    <w:rsid w:val="00C51B8E"/>
    <w:rsid w:val="00C76834"/>
    <w:rsid w:val="00C96D1D"/>
    <w:rsid w:val="00CB4118"/>
    <w:rsid w:val="00CB4D41"/>
    <w:rsid w:val="00CE46B2"/>
    <w:rsid w:val="00CE75D8"/>
    <w:rsid w:val="00CF48DF"/>
    <w:rsid w:val="00D66259"/>
    <w:rsid w:val="00DC67DF"/>
    <w:rsid w:val="00E02AD3"/>
    <w:rsid w:val="00E30535"/>
    <w:rsid w:val="00E31186"/>
    <w:rsid w:val="00E6349E"/>
    <w:rsid w:val="00EA3CF9"/>
    <w:rsid w:val="00EE4CB5"/>
    <w:rsid w:val="00EE622A"/>
    <w:rsid w:val="00EF5505"/>
    <w:rsid w:val="00EF5C17"/>
    <w:rsid w:val="00F20593"/>
    <w:rsid w:val="00F9318C"/>
    <w:rsid w:val="00FA4875"/>
    <w:rsid w:val="00FD2835"/>
    <w:rsid w:val="00FD6566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441CA2-D180-4588-B4C5-720E9089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character" w:customStyle="1" w:styleId="hps">
    <w:name w:val="hps"/>
    <w:rsid w:val="00AC6E69"/>
  </w:style>
  <w:style w:type="character" w:customStyle="1" w:styleId="InternetLink">
    <w:name w:val="Internet Link"/>
    <w:basedOn w:val="Domylnaczcionkaakapitu"/>
    <w:uiPriority w:val="99"/>
    <w:rsid w:val="00231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6F05-C1D5-4C21-8724-AADA2E3D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Anna Chrzanowska</cp:lastModifiedBy>
  <cp:revision>2</cp:revision>
  <cp:lastPrinted>2017-11-24T12:40:00Z</cp:lastPrinted>
  <dcterms:created xsi:type="dcterms:W3CDTF">2020-04-02T06:35:00Z</dcterms:created>
  <dcterms:modified xsi:type="dcterms:W3CDTF">2020-04-02T06:35:00Z</dcterms:modified>
</cp:coreProperties>
</file>