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16" w:rsidRDefault="00134E1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0035" w:rsidRPr="00240035" w:rsidRDefault="00240035" w:rsidP="00240035">
      <w:pPr>
        <w:autoSpaceDN/>
        <w:spacing w:after="0" w:line="240" w:lineRule="auto"/>
        <w:jc w:val="center"/>
        <w:rPr>
          <w:b/>
          <w:sz w:val="28"/>
          <w:szCs w:val="28"/>
        </w:rPr>
      </w:pPr>
      <w:r w:rsidRPr="00240035">
        <w:rPr>
          <w:b/>
          <w:sz w:val="28"/>
          <w:szCs w:val="28"/>
        </w:rPr>
        <w:t>ORGANIZACJA WYJAZDU STUDYJNEGO DO UZDROWISKA KONSTANCIN ZDRÓJ</w:t>
      </w:r>
    </w:p>
    <w:p w:rsidR="00240035" w:rsidRPr="00240035" w:rsidRDefault="00240035" w:rsidP="00240035">
      <w:pPr>
        <w:autoSpaceDN/>
        <w:spacing w:line="254" w:lineRule="auto"/>
        <w:jc w:val="both"/>
      </w:pPr>
      <w:r w:rsidRPr="00240035">
        <w:t xml:space="preserve">        OPIS PRZEDMIOTU ZAMÓWIENIA</w:t>
      </w:r>
    </w:p>
    <w:p w:rsidR="00240035" w:rsidRPr="00240035" w:rsidRDefault="00240035" w:rsidP="00240035">
      <w:pPr>
        <w:autoSpaceDN/>
        <w:spacing w:line="254" w:lineRule="auto"/>
        <w:ind w:left="360"/>
        <w:jc w:val="both"/>
      </w:pPr>
      <w:r w:rsidRPr="00240035">
        <w:t xml:space="preserve">Przedmiotem zamówienia jest organizacja dwudniowej wizyty 25 </w:t>
      </w:r>
      <w:r w:rsidR="000D1A50">
        <w:t>uczestników w terminie</w:t>
      </w:r>
      <w:bookmarkStart w:id="0" w:name="_GoBack"/>
      <w:bookmarkEnd w:id="0"/>
      <w:r w:rsidRPr="00240035">
        <w:t xml:space="preserve"> </w:t>
      </w:r>
      <w:r w:rsidR="003F5F2E">
        <w:br/>
      </w:r>
      <w:r w:rsidRPr="00240035">
        <w:t xml:space="preserve">14-15.06.2022 roku, w ramach wizyty studyjnej w Uzdrowisku Konstancin Zdrój, powiązanej tematycznie z efektami kształcenia na kierunku Fizjoterapia prowadzonej przez 2 opiekunów po stronie pracodawcy </w:t>
      </w:r>
      <w:r w:rsidR="003F5F2E">
        <w:br/>
      </w:r>
      <w:r w:rsidRPr="00240035">
        <w:t xml:space="preserve">z min. 2 letnim doświadczeniem w dziedzinie Fizjoterapii, w tym: </w:t>
      </w:r>
    </w:p>
    <w:p w:rsidR="00240035" w:rsidRPr="00240035" w:rsidRDefault="00240035" w:rsidP="00240035">
      <w:pPr>
        <w:numPr>
          <w:ilvl w:val="0"/>
          <w:numId w:val="32"/>
        </w:numPr>
        <w:autoSpaceDN/>
        <w:spacing w:line="254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40035">
        <w:rPr>
          <w:rFonts w:asciiTheme="minorHAnsi" w:eastAsiaTheme="minorHAnsi" w:hAnsiTheme="minorHAnsi" w:cstheme="minorBidi"/>
        </w:rPr>
        <w:t xml:space="preserve">jeden nocleg dla 25 uczestników </w:t>
      </w:r>
    </w:p>
    <w:p w:rsidR="00240035" w:rsidRPr="00240035" w:rsidRDefault="00240035" w:rsidP="00240035">
      <w:pPr>
        <w:numPr>
          <w:ilvl w:val="0"/>
          <w:numId w:val="32"/>
        </w:numPr>
        <w:autoSpaceDN/>
        <w:spacing w:line="254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40035">
        <w:rPr>
          <w:rFonts w:asciiTheme="minorHAnsi" w:eastAsiaTheme="minorHAnsi" w:hAnsiTheme="minorHAnsi" w:cstheme="minorBidi"/>
        </w:rPr>
        <w:t xml:space="preserve">wyżywienie 25 uczestników </w:t>
      </w:r>
      <w:r w:rsidRPr="00240035">
        <w:rPr>
          <w:rFonts w:asciiTheme="minorHAnsi" w:eastAsiaTheme="minorHAnsi" w:hAnsiTheme="minorHAnsi" w:cstheme="minorBidi"/>
        </w:rPr>
        <w:tab/>
        <w:t>– w dniu przyjazdu 14 czerwca 2022 r.: kolacja;</w:t>
      </w:r>
    </w:p>
    <w:p w:rsidR="00240035" w:rsidRPr="00240035" w:rsidRDefault="00240035" w:rsidP="00240035">
      <w:pPr>
        <w:suppressAutoHyphens w:val="0"/>
        <w:autoSpaceDN/>
        <w:spacing w:line="259" w:lineRule="auto"/>
        <w:ind w:left="2844" w:firstLine="696"/>
        <w:contextualSpacing/>
        <w:jc w:val="both"/>
        <w:textAlignment w:val="auto"/>
        <w:rPr>
          <w:rFonts w:asciiTheme="minorHAnsi" w:eastAsiaTheme="minorHAnsi" w:hAnsiTheme="minorHAnsi" w:cstheme="minorBidi"/>
        </w:rPr>
      </w:pPr>
      <w:r w:rsidRPr="00240035">
        <w:rPr>
          <w:rFonts w:asciiTheme="minorHAnsi" w:eastAsiaTheme="minorHAnsi" w:hAnsiTheme="minorHAnsi" w:cstheme="minorBidi"/>
        </w:rPr>
        <w:t>– 15 czerwca 2022 r.: śniadanie i obiad</w:t>
      </w:r>
    </w:p>
    <w:p w:rsidR="00240035" w:rsidRPr="00240035" w:rsidRDefault="00240035" w:rsidP="00240035">
      <w:pPr>
        <w:numPr>
          <w:ilvl w:val="0"/>
          <w:numId w:val="32"/>
        </w:numPr>
        <w:autoSpaceDN/>
        <w:spacing w:line="254" w:lineRule="auto"/>
        <w:contextualSpacing/>
        <w:jc w:val="both"/>
        <w:rPr>
          <w:rFonts w:asciiTheme="minorHAnsi" w:eastAsiaTheme="minorHAnsi" w:hAnsiTheme="minorHAnsi" w:cstheme="minorBidi"/>
          <w:b/>
        </w:rPr>
      </w:pPr>
      <w:r w:rsidRPr="00240035">
        <w:rPr>
          <w:rFonts w:asciiTheme="minorHAnsi" w:eastAsiaTheme="minorHAnsi" w:hAnsiTheme="minorHAnsi" w:cstheme="minorBidi"/>
        </w:rPr>
        <w:t xml:space="preserve">zapewnienie 2 opiekunów            - każdy trener z min. 2 letnim doświadczeniem w dziedzinie Fizjoterapii; </w:t>
      </w:r>
    </w:p>
    <w:p w:rsidR="00240035" w:rsidRPr="00240035" w:rsidRDefault="00240035" w:rsidP="00240035">
      <w:pPr>
        <w:numPr>
          <w:ilvl w:val="0"/>
          <w:numId w:val="32"/>
        </w:numPr>
        <w:autoSpaceDN/>
        <w:spacing w:line="254" w:lineRule="auto"/>
        <w:contextualSpacing/>
        <w:jc w:val="both"/>
      </w:pPr>
      <w:r w:rsidRPr="00240035">
        <w:t xml:space="preserve">szkolenie prowadzone w dwóch grupach szkoleniowych gdzie liczebność grupy nie może być większa niż </w:t>
      </w:r>
      <w:r w:rsidRPr="00240035">
        <w:rPr>
          <w:rFonts w:cs="Arial"/>
        </w:rPr>
        <w:t>15 osób.</w:t>
      </w:r>
    </w:p>
    <w:p w:rsidR="00240035" w:rsidRPr="00240035" w:rsidRDefault="00240035" w:rsidP="00240035">
      <w:pPr>
        <w:autoSpaceDN/>
        <w:spacing w:line="254" w:lineRule="auto"/>
        <w:jc w:val="both"/>
      </w:pPr>
      <w:r w:rsidRPr="00240035">
        <w:t>Uczestnikami wyjazdu będą studenci kierunku fizjoterapii jednolitych studiów magisterskich (czterech ostatnich semestrów).</w:t>
      </w:r>
    </w:p>
    <w:p w:rsidR="00240035" w:rsidRPr="00240035" w:rsidRDefault="00240035" w:rsidP="00240035">
      <w:pPr>
        <w:autoSpaceDN/>
        <w:spacing w:line="254" w:lineRule="auto"/>
        <w:ind w:left="360"/>
        <w:jc w:val="both"/>
      </w:pPr>
      <w:r w:rsidRPr="00240035">
        <w:t xml:space="preserve">Tematyka szkolenia: </w:t>
      </w:r>
    </w:p>
    <w:p w:rsidR="00240035" w:rsidRPr="00240035" w:rsidRDefault="00240035" w:rsidP="00240035">
      <w:pPr>
        <w:autoSpaceDN/>
        <w:spacing w:line="254" w:lineRule="auto"/>
        <w:ind w:left="360"/>
        <w:jc w:val="both"/>
      </w:pPr>
      <w:r w:rsidRPr="00240035">
        <w:t xml:space="preserve">Rehabilitacja z zastosowaniem systemu </w:t>
      </w:r>
      <w:proofErr w:type="spellStart"/>
      <w:r w:rsidRPr="00240035">
        <w:t>EGZOszkielet</w:t>
      </w:r>
      <w:proofErr w:type="spellEnd"/>
      <w:r w:rsidRPr="00240035">
        <w:t xml:space="preserve"> i terapia ręki</w:t>
      </w:r>
      <w:r w:rsidR="00CE0833">
        <w:t xml:space="preserve"> oraz z</w:t>
      </w:r>
      <w:r w:rsidRPr="00240035">
        <w:t xml:space="preserve">astosowanie zabiegów balneologicznych, w tym kąpieli solankowych w urazach narządu ruchu, przewlekłych schorzeniach stawów czy mięśni, nerwów, kości i </w:t>
      </w:r>
      <w:proofErr w:type="spellStart"/>
      <w:r w:rsidRPr="00240035">
        <w:t>okostnej</w:t>
      </w:r>
      <w:proofErr w:type="spellEnd"/>
      <w:r w:rsidRPr="00240035">
        <w:t xml:space="preserve"> oraz nerwobólach. </w:t>
      </w:r>
    </w:p>
    <w:p w:rsidR="00240035" w:rsidRPr="00240035" w:rsidRDefault="00240035" w:rsidP="00240035">
      <w:pPr>
        <w:autoSpaceDN/>
        <w:spacing w:line="254" w:lineRule="auto"/>
        <w:ind w:firstLine="360"/>
        <w:jc w:val="both"/>
      </w:pPr>
      <w:r w:rsidRPr="00240035">
        <w:t>Program 8 godzinnego szkolenia:</w:t>
      </w:r>
    </w:p>
    <w:p w:rsidR="00240035" w:rsidRPr="00240035" w:rsidRDefault="00240035" w:rsidP="00240035">
      <w:pPr>
        <w:numPr>
          <w:ilvl w:val="0"/>
          <w:numId w:val="33"/>
        </w:numPr>
        <w:autoSpaceDN/>
        <w:spacing w:after="0" w:line="254" w:lineRule="auto"/>
        <w:contextualSpacing/>
        <w:jc w:val="both"/>
      </w:pPr>
      <w:r w:rsidRPr="00240035">
        <w:t xml:space="preserve">Wiedza z zakresu kwalifikacji pacjenta do terapii  z wykorzystaniem </w:t>
      </w:r>
      <w:proofErr w:type="spellStart"/>
      <w:r w:rsidRPr="00240035">
        <w:t>egzoszkieletu</w:t>
      </w:r>
      <w:proofErr w:type="spellEnd"/>
      <w:r w:rsidRPr="00240035">
        <w:t>.</w:t>
      </w:r>
    </w:p>
    <w:p w:rsidR="00240035" w:rsidRPr="00240035" w:rsidRDefault="00240035" w:rsidP="00240035">
      <w:pPr>
        <w:numPr>
          <w:ilvl w:val="0"/>
          <w:numId w:val="33"/>
        </w:numPr>
        <w:autoSpaceDN/>
        <w:spacing w:after="0" w:line="254" w:lineRule="auto"/>
        <w:contextualSpacing/>
        <w:jc w:val="both"/>
      </w:pPr>
      <w:r w:rsidRPr="00240035">
        <w:t xml:space="preserve">Podstawowe informacje na temat budowy i obsługi </w:t>
      </w:r>
      <w:proofErr w:type="spellStart"/>
      <w:r w:rsidRPr="00240035">
        <w:t>egzoszkieletu</w:t>
      </w:r>
      <w:proofErr w:type="spellEnd"/>
      <w:r w:rsidRPr="00240035">
        <w:t>.</w:t>
      </w:r>
    </w:p>
    <w:p w:rsidR="00240035" w:rsidRPr="00240035" w:rsidRDefault="00240035" w:rsidP="00240035">
      <w:pPr>
        <w:numPr>
          <w:ilvl w:val="0"/>
          <w:numId w:val="33"/>
        </w:numPr>
        <w:autoSpaceDN/>
        <w:spacing w:after="0" w:line="254" w:lineRule="auto"/>
        <w:contextualSpacing/>
        <w:jc w:val="both"/>
      </w:pPr>
      <w:r w:rsidRPr="00240035">
        <w:t>Wskazania i przeciwskazania do terapii z wykorzystaniem urządzenia.</w:t>
      </w:r>
    </w:p>
    <w:p w:rsidR="00240035" w:rsidRPr="00240035" w:rsidRDefault="00240035" w:rsidP="00240035">
      <w:pPr>
        <w:numPr>
          <w:ilvl w:val="0"/>
          <w:numId w:val="33"/>
        </w:numPr>
        <w:autoSpaceDN/>
        <w:spacing w:after="0" w:line="254" w:lineRule="auto"/>
        <w:contextualSpacing/>
        <w:jc w:val="both"/>
      </w:pPr>
      <w:r w:rsidRPr="00240035">
        <w:t>Pozytywne aspekty wynikające z zastosowania urządzenia na organizm pacjenta.</w:t>
      </w:r>
    </w:p>
    <w:p w:rsidR="00240035" w:rsidRPr="00240035" w:rsidRDefault="00240035" w:rsidP="00240035">
      <w:pPr>
        <w:numPr>
          <w:ilvl w:val="0"/>
          <w:numId w:val="3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</w:rPr>
      </w:pPr>
      <w:r w:rsidRPr="00240035">
        <w:rPr>
          <w:rFonts w:asciiTheme="minorHAnsi" w:eastAsiaTheme="minorHAnsi" w:hAnsiTheme="minorHAnsi" w:cstheme="minorBidi"/>
        </w:rPr>
        <w:t>Właściwości zdrowotne z zastosowania solanki i borowiny w zabiegach fizjoterapeutycznych</w:t>
      </w:r>
    </w:p>
    <w:p w:rsidR="00240035" w:rsidRPr="00240035" w:rsidRDefault="00240035" w:rsidP="00240035">
      <w:pPr>
        <w:numPr>
          <w:ilvl w:val="0"/>
          <w:numId w:val="3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</w:rPr>
      </w:pPr>
      <w:r w:rsidRPr="00240035">
        <w:rPr>
          <w:rFonts w:asciiTheme="minorHAnsi" w:eastAsiaTheme="minorHAnsi" w:hAnsiTheme="minorHAnsi" w:cstheme="minorBidi"/>
        </w:rPr>
        <w:t>Wskazania i przeciwskazania do zabiegów balneologicznych</w:t>
      </w:r>
    </w:p>
    <w:p w:rsidR="00240035" w:rsidRPr="00240035" w:rsidRDefault="00240035" w:rsidP="00240035">
      <w:pPr>
        <w:numPr>
          <w:ilvl w:val="0"/>
          <w:numId w:val="3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</w:rPr>
      </w:pPr>
      <w:bookmarkStart w:id="1" w:name="__DdeLink__196_132432554"/>
      <w:bookmarkEnd w:id="1"/>
      <w:r w:rsidRPr="00240035">
        <w:rPr>
          <w:rFonts w:asciiTheme="minorHAnsi" w:eastAsiaTheme="minorHAnsi" w:hAnsiTheme="minorHAnsi" w:cstheme="minorBidi"/>
        </w:rPr>
        <w:t>Prezentacja wykonywania zabiegów z zakresu kąpieli solankowych, inhalacji solankowych oraz okładów borowinowych.</w:t>
      </w:r>
    </w:p>
    <w:p w:rsidR="007507C4" w:rsidRDefault="007507C4" w:rsidP="00240035">
      <w:pPr>
        <w:spacing w:after="0" w:line="240" w:lineRule="auto"/>
        <w:jc w:val="center"/>
      </w:pPr>
    </w:p>
    <w:sectPr w:rsidR="007507C4" w:rsidSect="005056C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92" w:rsidRDefault="00B80E92">
      <w:pPr>
        <w:spacing w:after="0" w:line="240" w:lineRule="auto"/>
      </w:pPr>
      <w:r>
        <w:separator/>
      </w:r>
    </w:p>
  </w:endnote>
  <w:endnote w:type="continuationSeparator" w:id="0">
    <w:p w:rsidR="00B80E92" w:rsidRDefault="00B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42" w:rsidRDefault="00B67642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92" w:rsidRDefault="00B80E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0E92" w:rsidRDefault="00B8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240035" w:rsidRPr="00F1056C" w:rsidTr="00B76CAD">
      <w:tc>
        <w:tcPr>
          <w:tcW w:w="4531" w:type="dxa"/>
          <w:vAlign w:val="center"/>
        </w:tcPr>
        <w:p w:rsidR="00240035" w:rsidRPr="00F1056C" w:rsidRDefault="00240035" w:rsidP="00240035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3FF4843D" wp14:editId="2281FF6A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240035" w:rsidRPr="00F1056C" w:rsidRDefault="00240035" w:rsidP="00240035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70304485" wp14:editId="06C1994E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642" w:rsidRDefault="00B67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F7F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6B3F"/>
    <w:multiLevelType w:val="multilevel"/>
    <w:tmpl w:val="523E77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530"/>
    <w:multiLevelType w:val="hybridMultilevel"/>
    <w:tmpl w:val="1E80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6842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B245D"/>
    <w:multiLevelType w:val="hybridMultilevel"/>
    <w:tmpl w:val="13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102E0"/>
    <w:multiLevelType w:val="hybridMultilevel"/>
    <w:tmpl w:val="FFD6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0A40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3323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03CCB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34008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30"/>
  </w:num>
  <w:num w:numId="5">
    <w:abstractNumId w:val="22"/>
  </w:num>
  <w:num w:numId="6">
    <w:abstractNumId w:val="12"/>
  </w:num>
  <w:num w:numId="7">
    <w:abstractNumId w:val="2"/>
  </w:num>
  <w:num w:numId="8">
    <w:abstractNumId w:val="25"/>
  </w:num>
  <w:num w:numId="9">
    <w:abstractNumId w:val="24"/>
  </w:num>
  <w:num w:numId="10">
    <w:abstractNumId w:val="23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32"/>
  </w:num>
  <w:num w:numId="16">
    <w:abstractNumId w:val="16"/>
  </w:num>
  <w:num w:numId="17">
    <w:abstractNumId w:val="27"/>
  </w:num>
  <w:num w:numId="18">
    <w:abstractNumId w:val="9"/>
  </w:num>
  <w:num w:numId="19">
    <w:abstractNumId w:val="31"/>
  </w:num>
  <w:num w:numId="20">
    <w:abstractNumId w:val="6"/>
  </w:num>
  <w:num w:numId="21">
    <w:abstractNumId w:val="13"/>
  </w:num>
  <w:num w:numId="22">
    <w:abstractNumId w:val="20"/>
  </w:num>
  <w:num w:numId="23">
    <w:abstractNumId w:val="11"/>
  </w:num>
  <w:num w:numId="24">
    <w:abstractNumId w:val="28"/>
  </w:num>
  <w:num w:numId="25">
    <w:abstractNumId w:val="8"/>
  </w:num>
  <w:num w:numId="26">
    <w:abstractNumId w:val="29"/>
  </w:num>
  <w:num w:numId="27">
    <w:abstractNumId w:val="18"/>
  </w:num>
  <w:num w:numId="28">
    <w:abstractNumId w:val="21"/>
  </w:num>
  <w:num w:numId="29">
    <w:abstractNumId w:val="3"/>
  </w:num>
  <w:num w:numId="30">
    <w:abstractNumId w:val="19"/>
  </w:num>
  <w:num w:numId="31">
    <w:abstractNumId w:val="14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5CF3"/>
    <w:rsid w:val="00044506"/>
    <w:rsid w:val="00065A88"/>
    <w:rsid w:val="00090BC3"/>
    <w:rsid w:val="000B2D49"/>
    <w:rsid w:val="000D1A50"/>
    <w:rsid w:val="000D5AD9"/>
    <w:rsid w:val="00111B10"/>
    <w:rsid w:val="00127DDF"/>
    <w:rsid w:val="00134E16"/>
    <w:rsid w:val="00141E1F"/>
    <w:rsid w:val="001613EF"/>
    <w:rsid w:val="001A63B0"/>
    <w:rsid w:val="001B3751"/>
    <w:rsid w:val="001F2DE0"/>
    <w:rsid w:val="0023790B"/>
    <w:rsid w:val="00240035"/>
    <w:rsid w:val="002D58A3"/>
    <w:rsid w:val="00303CEF"/>
    <w:rsid w:val="00324B9B"/>
    <w:rsid w:val="003320DE"/>
    <w:rsid w:val="00347E21"/>
    <w:rsid w:val="00383A10"/>
    <w:rsid w:val="00387D16"/>
    <w:rsid w:val="003A68DF"/>
    <w:rsid w:val="003E6C01"/>
    <w:rsid w:val="003F4385"/>
    <w:rsid w:val="003F5F2E"/>
    <w:rsid w:val="004018A4"/>
    <w:rsid w:val="00447FF7"/>
    <w:rsid w:val="004766F8"/>
    <w:rsid w:val="004971A5"/>
    <w:rsid w:val="00497383"/>
    <w:rsid w:val="005056CE"/>
    <w:rsid w:val="005522BD"/>
    <w:rsid w:val="005523D6"/>
    <w:rsid w:val="005B2878"/>
    <w:rsid w:val="005B2F94"/>
    <w:rsid w:val="005F38C9"/>
    <w:rsid w:val="00615CDE"/>
    <w:rsid w:val="00625D55"/>
    <w:rsid w:val="00633A5F"/>
    <w:rsid w:val="00641076"/>
    <w:rsid w:val="006611A0"/>
    <w:rsid w:val="00663E7A"/>
    <w:rsid w:val="006663AD"/>
    <w:rsid w:val="00677EC0"/>
    <w:rsid w:val="006E4BBF"/>
    <w:rsid w:val="0071182E"/>
    <w:rsid w:val="00717384"/>
    <w:rsid w:val="00730026"/>
    <w:rsid w:val="007507C4"/>
    <w:rsid w:val="00777162"/>
    <w:rsid w:val="00812804"/>
    <w:rsid w:val="0083310E"/>
    <w:rsid w:val="00834865"/>
    <w:rsid w:val="008905D3"/>
    <w:rsid w:val="00890892"/>
    <w:rsid w:val="00891689"/>
    <w:rsid w:val="008A1217"/>
    <w:rsid w:val="008C3806"/>
    <w:rsid w:val="00906576"/>
    <w:rsid w:val="009960DE"/>
    <w:rsid w:val="009A71E7"/>
    <w:rsid w:val="009B093F"/>
    <w:rsid w:val="00A238DA"/>
    <w:rsid w:val="00A3394F"/>
    <w:rsid w:val="00A81E71"/>
    <w:rsid w:val="00A869C8"/>
    <w:rsid w:val="00AB6DEF"/>
    <w:rsid w:val="00AC6371"/>
    <w:rsid w:val="00AD00D8"/>
    <w:rsid w:val="00AF48D9"/>
    <w:rsid w:val="00B02AE4"/>
    <w:rsid w:val="00B102D8"/>
    <w:rsid w:val="00B21B49"/>
    <w:rsid w:val="00B51E72"/>
    <w:rsid w:val="00B67642"/>
    <w:rsid w:val="00B80E92"/>
    <w:rsid w:val="00B94EA3"/>
    <w:rsid w:val="00C02E72"/>
    <w:rsid w:val="00C17BA3"/>
    <w:rsid w:val="00C6003A"/>
    <w:rsid w:val="00C64C01"/>
    <w:rsid w:val="00CB0747"/>
    <w:rsid w:val="00CE0833"/>
    <w:rsid w:val="00CE6BBA"/>
    <w:rsid w:val="00D27A60"/>
    <w:rsid w:val="00D44083"/>
    <w:rsid w:val="00D4531A"/>
    <w:rsid w:val="00D672E8"/>
    <w:rsid w:val="00E43ADD"/>
    <w:rsid w:val="00E4581B"/>
    <w:rsid w:val="00E52352"/>
    <w:rsid w:val="00EC2DD5"/>
    <w:rsid w:val="00EE43BC"/>
    <w:rsid w:val="00F17EF5"/>
    <w:rsid w:val="00F20F97"/>
    <w:rsid w:val="00F577B9"/>
    <w:rsid w:val="00F71704"/>
    <w:rsid w:val="00F92A54"/>
    <w:rsid w:val="00F9427F"/>
    <w:rsid w:val="00FB611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table" w:styleId="Tabela-Siatka">
    <w:name w:val="Table Grid"/>
    <w:basedOn w:val="Standardowy"/>
    <w:uiPriority w:val="39"/>
    <w:rsid w:val="008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18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2022-02-16T14:24:00Z</cp:lastPrinted>
  <dcterms:created xsi:type="dcterms:W3CDTF">2022-04-25T11:01:00Z</dcterms:created>
  <dcterms:modified xsi:type="dcterms:W3CDTF">2022-04-25T11:02:00Z</dcterms:modified>
</cp:coreProperties>
</file>